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01C" w:rsidRDefault="0056101C" w:rsidP="0056101C">
      <w:pPr>
        <w:rPr>
          <w:rFonts w:ascii="Times New Roman" w:hAnsi="Times New Roman" w:cs="Times New Roman"/>
          <w:b/>
          <w:sz w:val="28"/>
          <w:szCs w:val="28"/>
        </w:rPr>
      </w:pPr>
      <w:r>
        <w:rPr>
          <w:rFonts w:ascii="Times New Roman" w:hAnsi="Times New Roman" w:cs="Times New Roman"/>
          <w:b/>
          <w:sz w:val="28"/>
          <w:szCs w:val="28"/>
        </w:rPr>
        <w:t xml:space="preserve">ALLEGATO </w:t>
      </w:r>
      <w:r w:rsidR="008874D5">
        <w:rPr>
          <w:rFonts w:ascii="Times New Roman" w:hAnsi="Times New Roman" w:cs="Times New Roman"/>
          <w:b/>
          <w:sz w:val="28"/>
          <w:szCs w:val="28"/>
        </w:rPr>
        <w:t>1</w:t>
      </w:r>
    </w:p>
    <w:p w:rsidR="005C0221" w:rsidRDefault="006B0EA2" w:rsidP="006B0EA2">
      <w:pPr>
        <w:jc w:val="center"/>
        <w:rPr>
          <w:rFonts w:ascii="Times New Roman" w:hAnsi="Times New Roman" w:cs="Times New Roman"/>
          <w:b/>
          <w:sz w:val="24"/>
          <w:szCs w:val="24"/>
        </w:rPr>
      </w:pPr>
      <w:r w:rsidRPr="006B0EA2">
        <w:rPr>
          <w:rFonts w:ascii="Times New Roman" w:hAnsi="Times New Roman" w:cs="Times New Roman"/>
          <w:b/>
          <w:sz w:val="24"/>
          <w:szCs w:val="24"/>
        </w:rPr>
        <w:t>CAPITOLATO D’ONERI</w:t>
      </w:r>
      <w:r>
        <w:rPr>
          <w:rFonts w:ascii="Times New Roman" w:hAnsi="Times New Roman" w:cs="Times New Roman"/>
          <w:b/>
          <w:sz w:val="24"/>
          <w:szCs w:val="24"/>
        </w:rPr>
        <w:t xml:space="preserve"> </w:t>
      </w:r>
    </w:p>
    <w:p w:rsidR="005C0221" w:rsidRDefault="006B0EA2" w:rsidP="006B0EA2">
      <w:pPr>
        <w:jc w:val="center"/>
        <w:rPr>
          <w:rFonts w:ascii="Times New Roman" w:hAnsi="Times New Roman" w:cs="Times New Roman"/>
          <w:b/>
          <w:sz w:val="24"/>
          <w:szCs w:val="24"/>
        </w:rPr>
      </w:pPr>
      <w:r w:rsidRPr="006B0EA2">
        <w:rPr>
          <w:rFonts w:ascii="Times New Roman" w:hAnsi="Times New Roman" w:cs="Times New Roman"/>
          <w:b/>
          <w:sz w:val="24"/>
          <w:szCs w:val="24"/>
        </w:rPr>
        <w:t xml:space="preserve">tra l’ISTITUZIONE SCOLASTICA </w:t>
      </w:r>
    </w:p>
    <w:p w:rsidR="000F7A15" w:rsidRPr="006B0EA2" w:rsidRDefault="006B0EA2" w:rsidP="006B0EA2">
      <w:pPr>
        <w:jc w:val="center"/>
        <w:rPr>
          <w:rFonts w:ascii="Times New Roman" w:hAnsi="Times New Roman" w:cs="Times New Roman"/>
          <w:b/>
          <w:sz w:val="24"/>
          <w:szCs w:val="24"/>
        </w:rPr>
      </w:pPr>
      <w:r w:rsidRPr="006B0EA2">
        <w:rPr>
          <w:rFonts w:ascii="Times New Roman" w:hAnsi="Times New Roman" w:cs="Times New Roman"/>
          <w:b/>
          <w:sz w:val="24"/>
          <w:szCs w:val="24"/>
        </w:rPr>
        <w:t xml:space="preserve"> </w:t>
      </w:r>
      <w:r w:rsidR="005C0221">
        <w:rPr>
          <w:rFonts w:ascii="Times New Roman" w:hAnsi="Times New Roman" w:cs="Times New Roman"/>
          <w:b/>
          <w:sz w:val="24"/>
          <w:szCs w:val="24"/>
        </w:rPr>
        <w:t xml:space="preserve"> e l’</w:t>
      </w:r>
      <w:r w:rsidRPr="006B0EA2">
        <w:rPr>
          <w:rFonts w:ascii="Times New Roman" w:hAnsi="Times New Roman" w:cs="Times New Roman"/>
          <w:b/>
          <w:sz w:val="24"/>
          <w:szCs w:val="24"/>
        </w:rPr>
        <w:t>AGENZIA di VIAGGI e/o AUTOSERVIZI</w:t>
      </w:r>
    </w:p>
    <w:p w:rsidR="000F7A15" w:rsidRDefault="000F7A15" w:rsidP="00DD30C3">
      <w:pPr>
        <w:jc w:val="both"/>
        <w:rPr>
          <w:rFonts w:ascii="Times New Roman" w:hAnsi="Times New Roman" w:cs="Times New Roman"/>
          <w:bCs/>
          <w:sz w:val="24"/>
          <w:szCs w:val="24"/>
        </w:rPr>
      </w:pPr>
    </w:p>
    <w:p w:rsidR="000F7A15" w:rsidRDefault="000F7A15" w:rsidP="00DD30C3">
      <w:pPr>
        <w:jc w:val="both"/>
        <w:rPr>
          <w:rFonts w:ascii="Times New Roman" w:hAnsi="Times New Roman" w:cs="Times New Roman"/>
          <w:bCs/>
          <w:sz w:val="24"/>
          <w:szCs w:val="24"/>
        </w:rPr>
      </w:pPr>
    </w:p>
    <w:p w:rsidR="00DD30C3" w:rsidRDefault="008A6983" w:rsidP="00DD30C3">
      <w:pPr>
        <w:jc w:val="both"/>
        <w:rPr>
          <w:rFonts w:ascii="Times New Roman" w:hAnsi="Times New Roman" w:cs="Times New Roman"/>
          <w:bCs/>
          <w:sz w:val="24"/>
          <w:szCs w:val="24"/>
        </w:rPr>
      </w:pPr>
      <w:r w:rsidRPr="008A6983">
        <w:rPr>
          <w:rFonts w:ascii="Times New Roman" w:hAnsi="Times New Roman" w:cs="Times New Roman"/>
          <w:b/>
          <w:bCs/>
          <w:sz w:val="24"/>
          <w:szCs w:val="24"/>
        </w:rPr>
        <w:t>ART.</w:t>
      </w:r>
      <w:r w:rsidR="00CB2C9C">
        <w:rPr>
          <w:rFonts w:ascii="Times New Roman" w:hAnsi="Times New Roman" w:cs="Times New Roman"/>
          <w:b/>
          <w:bCs/>
          <w:sz w:val="24"/>
          <w:szCs w:val="24"/>
        </w:rPr>
        <w:t xml:space="preserve"> </w:t>
      </w:r>
      <w:r w:rsidR="008C5DA6" w:rsidRPr="008A6983">
        <w:rPr>
          <w:rFonts w:ascii="Times New Roman" w:hAnsi="Times New Roman" w:cs="Times New Roman"/>
          <w:b/>
          <w:bCs/>
          <w:sz w:val="24"/>
          <w:szCs w:val="24"/>
        </w:rPr>
        <w:t>1</w:t>
      </w:r>
      <w:r w:rsidR="00E23031">
        <w:rPr>
          <w:rFonts w:ascii="Times New Roman" w:hAnsi="Times New Roman" w:cs="Times New Roman"/>
          <w:bCs/>
          <w:sz w:val="24"/>
          <w:szCs w:val="24"/>
        </w:rPr>
        <w:t xml:space="preserve"> - </w:t>
      </w:r>
      <w:r w:rsidR="00DD30C3" w:rsidRPr="0056101C">
        <w:rPr>
          <w:rFonts w:ascii="Times New Roman" w:hAnsi="Times New Roman" w:cs="Times New Roman"/>
          <w:bCs/>
          <w:sz w:val="24"/>
          <w:szCs w:val="24"/>
        </w:rPr>
        <w:t>L’</w:t>
      </w:r>
      <w:r>
        <w:rPr>
          <w:rFonts w:ascii="Times New Roman" w:hAnsi="Times New Roman" w:cs="Times New Roman"/>
          <w:bCs/>
          <w:sz w:val="24"/>
          <w:szCs w:val="24"/>
        </w:rPr>
        <w:t>a</w:t>
      </w:r>
      <w:r w:rsidR="00DD30C3" w:rsidRPr="0056101C">
        <w:rPr>
          <w:rFonts w:ascii="Times New Roman" w:hAnsi="Times New Roman" w:cs="Times New Roman"/>
          <w:sz w:val="24"/>
          <w:szCs w:val="24"/>
        </w:rPr>
        <w:t>genzia</w:t>
      </w:r>
      <w:r>
        <w:rPr>
          <w:rFonts w:ascii="Times New Roman" w:hAnsi="Times New Roman" w:cs="Times New Roman"/>
          <w:sz w:val="24"/>
          <w:szCs w:val="24"/>
        </w:rPr>
        <w:t xml:space="preserve"> di viaggi </w:t>
      </w:r>
      <w:r w:rsidR="00DD30C3" w:rsidRPr="0056101C">
        <w:rPr>
          <w:rFonts w:ascii="Times New Roman" w:hAnsi="Times New Roman" w:cs="Times New Roman"/>
          <w:sz w:val="24"/>
          <w:szCs w:val="24"/>
        </w:rPr>
        <w:t xml:space="preserve">________________________________ </w:t>
      </w:r>
      <w:r w:rsidR="00DD30C3" w:rsidRPr="0056101C">
        <w:rPr>
          <w:rFonts w:ascii="Times New Roman" w:hAnsi="Times New Roman" w:cs="Times New Roman"/>
          <w:bCs/>
          <w:sz w:val="24"/>
          <w:szCs w:val="24"/>
        </w:rPr>
        <w:t xml:space="preserve">(di seguito denominata </w:t>
      </w:r>
      <w:r w:rsidR="00DD30C3" w:rsidRPr="0056101C">
        <w:rPr>
          <w:rFonts w:ascii="Times New Roman" w:hAnsi="Times New Roman" w:cs="Times New Roman"/>
          <w:sz w:val="24"/>
          <w:szCs w:val="24"/>
        </w:rPr>
        <w:t>ADV</w:t>
      </w:r>
      <w:r>
        <w:rPr>
          <w:rFonts w:ascii="Times New Roman" w:hAnsi="Times New Roman" w:cs="Times New Roman"/>
          <w:bCs/>
          <w:sz w:val="24"/>
          <w:szCs w:val="24"/>
        </w:rPr>
        <w:t>) si impegna a rispettare tutte le norme dell</w:t>
      </w:r>
      <w:r w:rsidR="00B80BC1">
        <w:rPr>
          <w:rFonts w:ascii="Times New Roman" w:hAnsi="Times New Roman" w:cs="Times New Roman"/>
          <w:bCs/>
          <w:sz w:val="24"/>
          <w:szCs w:val="24"/>
        </w:rPr>
        <w:t>a</w:t>
      </w:r>
      <w:r w:rsidR="00DD30C3" w:rsidRPr="0056101C">
        <w:rPr>
          <w:rFonts w:ascii="Times New Roman" w:hAnsi="Times New Roman" w:cs="Times New Roman"/>
          <w:bCs/>
          <w:sz w:val="24"/>
          <w:szCs w:val="24"/>
        </w:rPr>
        <w:t xml:space="preserve"> CC.MM. n. 291 del 14</w:t>
      </w:r>
      <w:r w:rsidR="00CB2C9C">
        <w:rPr>
          <w:rFonts w:ascii="Times New Roman" w:hAnsi="Times New Roman" w:cs="Times New Roman"/>
          <w:bCs/>
          <w:sz w:val="24"/>
          <w:szCs w:val="24"/>
        </w:rPr>
        <w:t xml:space="preserve">.10.1992 </w:t>
      </w:r>
      <w:r w:rsidR="00B80BC1">
        <w:rPr>
          <w:rFonts w:ascii="Times New Roman" w:hAnsi="Times New Roman" w:cs="Times New Roman"/>
          <w:bCs/>
          <w:sz w:val="24"/>
          <w:szCs w:val="24"/>
        </w:rPr>
        <w:t xml:space="preserve">ed </w:t>
      </w:r>
      <w:r w:rsidR="00CB2C9C">
        <w:rPr>
          <w:rFonts w:ascii="Times New Roman" w:hAnsi="Times New Roman" w:cs="Times New Roman"/>
          <w:bCs/>
          <w:sz w:val="24"/>
          <w:szCs w:val="24"/>
        </w:rPr>
        <w:t>a fornire</w:t>
      </w:r>
      <w:r w:rsidR="00B80BC1">
        <w:rPr>
          <w:rFonts w:ascii="Times New Roman" w:hAnsi="Times New Roman" w:cs="Times New Roman"/>
          <w:bCs/>
          <w:sz w:val="24"/>
          <w:szCs w:val="24"/>
        </w:rPr>
        <w:t xml:space="preserve"> all’</w:t>
      </w:r>
      <w:r w:rsidR="00ED5B0E">
        <w:rPr>
          <w:rFonts w:ascii="Times New Roman" w:hAnsi="Times New Roman" w:cs="Times New Roman"/>
          <w:sz w:val="24"/>
          <w:szCs w:val="24"/>
        </w:rPr>
        <w:t xml:space="preserve">Istituzione Scolastica </w:t>
      </w:r>
      <w:r w:rsidR="00ED5B0E" w:rsidRPr="008A6983">
        <w:rPr>
          <w:rFonts w:ascii="Times New Roman" w:hAnsi="Times New Roman" w:cs="Times New Roman"/>
          <w:sz w:val="24"/>
          <w:szCs w:val="24"/>
        </w:rPr>
        <w:t>I.T.</w:t>
      </w:r>
      <w:r w:rsidR="00F362EC" w:rsidRPr="008A6983">
        <w:rPr>
          <w:rFonts w:ascii="Times New Roman" w:hAnsi="Times New Roman" w:cs="Times New Roman"/>
          <w:sz w:val="24"/>
          <w:szCs w:val="24"/>
        </w:rPr>
        <w:t xml:space="preserve"> “Manlio Rossi Doria” </w:t>
      </w:r>
      <w:r w:rsidR="00E23031" w:rsidRPr="008A6983">
        <w:rPr>
          <w:rFonts w:ascii="Times New Roman" w:hAnsi="Times New Roman" w:cs="Times New Roman"/>
          <w:sz w:val="24"/>
          <w:szCs w:val="24"/>
        </w:rPr>
        <w:t>con</w:t>
      </w:r>
      <w:r w:rsidR="00E23031">
        <w:rPr>
          <w:rFonts w:ascii="Times New Roman" w:hAnsi="Times New Roman" w:cs="Times New Roman"/>
          <w:sz w:val="24"/>
          <w:szCs w:val="24"/>
        </w:rPr>
        <w:t xml:space="preserve"> sede in Marigliano (Na), </w:t>
      </w:r>
      <w:r w:rsidR="00F362EC" w:rsidRPr="0056101C">
        <w:rPr>
          <w:rFonts w:ascii="Times New Roman" w:hAnsi="Times New Roman" w:cs="Times New Roman"/>
          <w:sz w:val="24"/>
          <w:szCs w:val="24"/>
        </w:rPr>
        <w:t xml:space="preserve">via </w:t>
      </w:r>
      <w:r w:rsidR="008874D5">
        <w:rPr>
          <w:rFonts w:ascii="Times New Roman" w:hAnsi="Times New Roman" w:cs="Times New Roman"/>
          <w:sz w:val="24"/>
          <w:szCs w:val="24"/>
        </w:rPr>
        <w:t>Manlio Rossi Doria</w:t>
      </w:r>
      <w:r w:rsidR="00ED5B0E">
        <w:rPr>
          <w:rFonts w:ascii="Times New Roman" w:hAnsi="Times New Roman" w:cs="Times New Roman"/>
          <w:sz w:val="24"/>
          <w:szCs w:val="24"/>
        </w:rPr>
        <w:t xml:space="preserve"> </w:t>
      </w:r>
      <w:r w:rsidR="00DD30C3" w:rsidRPr="0056101C">
        <w:rPr>
          <w:rFonts w:ascii="Times New Roman" w:hAnsi="Times New Roman" w:cs="Times New Roman"/>
          <w:bCs/>
          <w:sz w:val="24"/>
          <w:szCs w:val="24"/>
        </w:rPr>
        <w:t xml:space="preserve">(di seguito denominata </w:t>
      </w:r>
      <w:r w:rsidR="00ED5B0E">
        <w:rPr>
          <w:rFonts w:ascii="Times New Roman" w:hAnsi="Times New Roman" w:cs="Times New Roman"/>
          <w:sz w:val="24"/>
          <w:szCs w:val="24"/>
        </w:rPr>
        <w:t>IS</w:t>
      </w:r>
      <w:r w:rsidR="00DD30C3" w:rsidRPr="0056101C">
        <w:rPr>
          <w:rFonts w:ascii="Times New Roman" w:hAnsi="Times New Roman" w:cs="Times New Roman"/>
          <w:bCs/>
          <w:sz w:val="24"/>
          <w:szCs w:val="24"/>
        </w:rPr>
        <w:t xml:space="preserve">), tutte le </w:t>
      </w:r>
      <w:r w:rsidR="00B80BC1">
        <w:rPr>
          <w:rFonts w:ascii="Times New Roman" w:hAnsi="Times New Roman" w:cs="Times New Roman"/>
          <w:bCs/>
          <w:sz w:val="24"/>
          <w:szCs w:val="24"/>
        </w:rPr>
        <w:t>informazioni e la documentazione richieste, in particolare ai punti 9.7 (lettere a/b/c) e 9.10 (lettere a/b/c) e della CM. N. 623 del 2.10.96 e successive modifiche.</w:t>
      </w:r>
    </w:p>
    <w:p w:rsidR="00B80BC1" w:rsidRDefault="008F240F" w:rsidP="00DD30C3">
      <w:pPr>
        <w:jc w:val="both"/>
        <w:rPr>
          <w:rFonts w:ascii="Times New Roman" w:hAnsi="Times New Roman" w:cs="Times New Roman"/>
          <w:bCs/>
          <w:sz w:val="24"/>
          <w:szCs w:val="24"/>
        </w:rPr>
      </w:pPr>
      <w:r>
        <w:rPr>
          <w:rFonts w:ascii="Times New Roman" w:hAnsi="Times New Roman" w:cs="Times New Roman"/>
          <w:bCs/>
          <w:sz w:val="24"/>
          <w:szCs w:val="24"/>
        </w:rPr>
        <w:t>L’ADV indicherà al momento dell’offerta:</w:t>
      </w:r>
    </w:p>
    <w:p w:rsidR="008F240F" w:rsidRDefault="008F240F" w:rsidP="008F240F">
      <w:pPr>
        <w:pStyle w:val="Paragrafoelenco"/>
        <w:numPr>
          <w:ilvl w:val="0"/>
          <w:numId w:val="9"/>
        </w:numPr>
        <w:ind w:left="142" w:hanging="153"/>
        <w:jc w:val="both"/>
        <w:rPr>
          <w:rFonts w:ascii="Times New Roman" w:hAnsi="Times New Roman" w:cs="Times New Roman"/>
          <w:bCs/>
          <w:sz w:val="24"/>
          <w:szCs w:val="24"/>
        </w:rPr>
      </w:pPr>
      <w:r w:rsidRPr="008F240F">
        <w:rPr>
          <w:rFonts w:ascii="Times New Roman" w:hAnsi="Times New Roman" w:cs="Times New Roman"/>
          <w:bCs/>
          <w:sz w:val="24"/>
          <w:szCs w:val="24"/>
        </w:rPr>
        <w:t>l’</w:t>
      </w:r>
      <w:r>
        <w:rPr>
          <w:rFonts w:ascii="Times New Roman" w:hAnsi="Times New Roman" w:cs="Times New Roman"/>
          <w:bCs/>
          <w:sz w:val="24"/>
          <w:szCs w:val="24"/>
        </w:rPr>
        <w:t>autorizz</w:t>
      </w:r>
      <w:r w:rsidRPr="008F240F">
        <w:rPr>
          <w:rFonts w:ascii="Times New Roman" w:hAnsi="Times New Roman" w:cs="Times New Roman"/>
          <w:bCs/>
          <w:sz w:val="24"/>
          <w:szCs w:val="24"/>
        </w:rPr>
        <w:t>azione</w:t>
      </w:r>
      <w:r>
        <w:rPr>
          <w:rFonts w:ascii="Times New Roman" w:hAnsi="Times New Roman" w:cs="Times New Roman"/>
          <w:bCs/>
          <w:sz w:val="24"/>
          <w:szCs w:val="24"/>
        </w:rPr>
        <w:t xml:space="preserve"> all’esercizio concessa nell’ambito della Regione Campania;</w:t>
      </w:r>
    </w:p>
    <w:p w:rsidR="008F240F" w:rsidRDefault="008F240F" w:rsidP="008F240F">
      <w:pPr>
        <w:pStyle w:val="Paragrafoelenco"/>
        <w:numPr>
          <w:ilvl w:val="0"/>
          <w:numId w:val="9"/>
        </w:numPr>
        <w:ind w:left="142" w:hanging="153"/>
        <w:jc w:val="both"/>
        <w:rPr>
          <w:rFonts w:ascii="Times New Roman" w:hAnsi="Times New Roman" w:cs="Times New Roman"/>
          <w:bCs/>
          <w:sz w:val="24"/>
          <w:szCs w:val="24"/>
        </w:rPr>
      </w:pPr>
      <w:r>
        <w:rPr>
          <w:rFonts w:ascii="Times New Roman" w:hAnsi="Times New Roman" w:cs="Times New Roman"/>
          <w:bCs/>
          <w:sz w:val="24"/>
          <w:szCs w:val="24"/>
        </w:rPr>
        <w:t>l’iscrizione alla F.I.A.V.E.T. o altra associazione di categoria;</w:t>
      </w:r>
    </w:p>
    <w:p w:rsidR="008F240F" w:rsidRDefault="008F240F" w:rsidP="008F240F">
      <w:pPr>
        <w:pStyle w:val="Paragrafoelenco"/>
        <w:numPr>
          <w:ilvl w:val="0"/>
          <w:numId w:val="9"/>
        </w:numPr>
        <w:ind w:left="142" w:hanging="153"/>
        <w:jc w:val="both"/>
        <w:rPr>
          <w:rFonts w:ascii="Times New Roman" w:hAnsi="Times New Roman" w:cs="Times New Roman"/>
          <w:bCs/>
          <w:sz w:val="24"/>
          <w:szCs w:val="24"/>
        </w:rPr>
      </w:pPr>
      <w:r>
        <w:rPr>
          <w:rFonts w:ascii="Times New Roman" w:hAnsi="Times New Roman" w:cs="Times New Roman"/>
          <w:bCs/>
          <w:sz w:val="24"/>
          <w:szCs w:val="24"/>
        </w:rPr>
        <w:t>gli estremi della propria polizza assicurativa, in corso di validità, per la responsabilità civile</w:t>
      </w:r>
      <w:r w:rsidR="00445BC6">
        <w:rPr>
          <w:rFonts w:ascii="Times New Roman" w:hAnsi="Times New Roman" w:cs="Times New Roman"/>
          <w:bCs/>
          <w:sz w:val="24"/>
          <w:szCs w:val="24"/>
        </w:rPr>
        <w:t>, compreso il massimale assicurativo, assicurazione contro eventuali annullamenti da parte degli studenti. Detta assicurazione deve essere presentata unitamente ai preventivi;</w:t>
      </w:r>
    </w:p>
    <w:p w:rsidR="00445BC6" w:rsidRDefault="00445BC6" w:rsidP="008F240F">
      <w:pPr>
        <w:pStyle w:val="Paragrafoelenco"/>
        <w:numPr>
          <w:ilvl w:val="0"/>
          <w:numId w:val="9"/>
        </w:numPr>
        <w:ind w:left="142" w:hanging="153"/>
        <w:jc w:val="both"/>
        <w:rPr>
          <w:rFonts w:ascii="Times New Roman" w:hAnsi="Times New Roman" w:cs="Times New Roman"/>
          <w:bCs/>
          <w:sz w:val="24"/>
          <w:szCs w:val="24"/>
        </w:rPr>
      </w:pPr>
      <w:r>
        <w:rPr>
          <w:rFonts w:ascii="Times New Roman" w:hAnsi="Times New Roman" w:cs="Times New Roman"/>
          <w:bCs/>
          <w:sz w:val="24"/>
          <w:szCs w:val="24"/>
        </w:rPr>
        <w:t>iscrizione CCIAA;</w:t>
      </w:r>
    </w:p>
    <w:p w:rsidR="00445BC6" w:rsidRPr="008F240F" w:rsidRDefault="00445BC6" w:rsidP="008F240F">
      <w:pPr>
        <w:pStyle w:val="Paragrafoelenco"/>
        <w:numPr>
          <w:ilvl w:val="0"/>
          <w:numId w:val="9"/>
        </w:numPr>
        <w:ind w:left="142" w:hanging="153"/>
        <w:jc w:val="both"/>
        <w:rPr>
          <w:rFonts w:ascii="Times New Roman" w:hAnsi="Times New Roman" w:cs="Times New Roman"/>
          <w:bCs/>
          <w:sz w:val="24"/>
          <w:szCs w:val="24"/>
        </w:rPr>
      </w:pPr>
      <w:r>
        <w:rPr>
          <w:rFonts w:ascii="Times New Roman" w:hAnsi="Times New Roman" w:cs="Times New Roman"/>
          <w:bCs/>
          <w:sz w:val="24"/>
          <w:szCs w:val="24"/>
        </w:rPr>
        <w:t xml:space="preserve">dichiarazione idoneità tecnica ai sensi </w:t>
      </w:r>
      <w:proofErr w:type="spellStart"/>
      <w:r>
        <w:rPr>
          <w:rFonts w:ascii="Times New Roman" w:hAnsi="Times New Roman" w:cs="Times New Roman"/>
          <w:bCs/>
          <w:sz w:val="24"/>
          <w:szCs w:val="24"/>
        </w:rPr>
        <w:t>D.Lg.vo</w:t>
      </w:r>
      <w:proofErr w:type="spellEnd"/>
      <w:r>
        <w:rPr>
          <w:rFonts w:ascii="Times New Roman" w:hAnsi="Times New Roman" w:cs="Times New Roman"/>
          <w:bCs/>
          <w:sz w:val="24"/>
          <w:szCs w:val="24"/>
        </w:rPr>
        <w:t xml:space="preserve"> 81/2008.</w:t>
      </w:r>
    </w:p>
    <w:p w:rsidR="00DD30C3" w:rsidRDefault="00DD30C3" w:rsidP="00200461">
      <w:pPr>
        <w:rPr>
          <w:rFonts w:ascii="Times New Roman" w:hAnsi="Times New Roman" w:cs="Times New Roman"/>
          <w:b/>
          <w:bCs/>
          <w:sz w:val="24"/>
          <w:szCs w:val="24"/>
        </w:rPr>
      </w:pPr>
    </w:p>
    <w:p w:rsidR="00DD30C3" w:rsidRPr="001C3740" w:rsidRDefault="00CB2C9C" w:rsidP="00DD30C3">
      <w:pPr>
        <w:jc w:val="both"/>
        <w:rPr>
          <w:rFonts w:ascii="Times New Roman" w:hAnsi="Times New Roman" w:cs="Times New Roman"/>
          <w:sz w:val="24"/>
          <w:szCs w:val="24"/>
        </w:rPr>
      </w:pPr>
      <w:r w:rsidRPr="00CB2C9C">
        <w:rPr>
          <w:rFonts w:ascii="Times New Roman" w:hAnsi="Times New Roman" w:cs="Times New Roman"/>
          <w:b/>
          <w:sz w:val="24"/>
          <w:szCs w:val="24"/>
        </w:rPr>
        <w:t>ART.</w:t>
      </w:r>
      <w:r>
        <w:rPr>
          <w:rFonts w:ascii="Times New Roman" w:hAnsi="Times New Roman" w:cs="Times New Roman"/>
          <w:b/>
          <w:sz w:val="24"/>
          <w:szCs w:val="24"/>
        </w:rPr>
        <w:t xml:space="preserve"> </w:t>
      </w:r>
      <w:r w:rsidRPr="00CB2C9C">
        <w:rPr>
          <w:rFonts w:ascii="Times New Roman" w:hAnsi="Times New Roman" w:cs="Times New Roman"/>
          <w:b/>
          <w:sz w:val="24"/>
          <w:szCs w:val="24"/>
        </w:rPr>
        <w:t>2</w:t>
      </w:r>
      <w:r w:rsidR="00DD30C3" w:rsidRPr="001C3740">
        <w:rPr>
          <w:rFonts w:ascii="Times New Roman" w:hAnsi="Times New Roman" w:cs="Times New Roman"/>
          <w:sz w:val="24"/>
          <w:szCs w:val="24"/>
        </w:rPr>
        <w:t xml:space="preserve"> </w:t>
      </w:r>
      <w:r w:rsidR="00E23031">
        <w:rPr>
          <w:rFonts w:ascii="Times New Roman" w:hAnsi="Times New Roman" w:cs="Times New Roman"/>
          <w:sz w:val="24"/>
          <w:szCs w:val="24"/>
        </w:rPr>
        <w:t xml:space="preserve">- </w:t>
      </w:r>
      <w:r w:rsidR="00DD30C3" w:rsidRPr="001C3740">
        <w:rPr>
          <w:rFonts w:ascii="Times New Roman" w:hAnsi="Times New Roman" w:cs="Times New Roman"/>
          <w:sz w:val="24"/>
          <w:szCs w:val="24"/>
        </w:rPr>
        <w:t>La validità dei preventivi sarà riferita alla data prevista dell’effettuazione del viaggio, salvo variazione dei costi documentabili e non imputabili all’ADV</w:t>
      </w:r>
      <w:r w:rsidR="005313A3">
        <w:rPr>
          <w:rFonts w:ascii="Times New Roman" w:hAnsi="Times New Roman" w:cs="Times New Roman"/>
          <w:sz w:val="24"/>
          <w:szCs w:val="24"/>
        </w:rPr>
        <w:t xml:space="preserve"> (es.: cambi valutari, trasporto, carburante, pedaggi autostradali, posteggi, ingressi, tasse, ecc.</w:t>
      </w:r>
      <w:r w:rsidR="00DD30C3" w:rsidRPr="001C3740">
        <w:rPr>
          <w:rFonts w:ascii="Times New Roman" w:hAnsi="Times New Roman" w:cs="Times New Roman"/>
          <w:sz w:val="24"/>
          <w:szCs w:val="24"/>
        </w:rPr>
        <w:t xml:space="preserve"> Si richiama al riguardo l’art. 11 D.L.vo 111/1995 di cui all’appendice d</w:t>
      </w:r>
      <w:r w:rsidR="007C6588">
        <w:rPr>
          <w:rFonts w:ascii="Times New Roman" w:hAnsi="Times New Roman" w:cs="Times New Roman"/>
          <w:sz w:val="24"/>
          <w:szCs w:val="24"/>
        </w:rPr>
        <w:t>el presente capitolato, nota 1).</w:t>
      </w:r>
    </w:p>
    <w:p w:rsidR="00DD30C3" w:rsidRPr="001C3740" w:rsidRDefault="00DD30C3" w:rsidP="00DD30C3">
      <w:pPr>
        <w:jc w:val="both"/>
        <w:rPr>
          <w:rFonts w:ascii="Times New Roman" w:hAnsi="Times New Roman" w:cs="Times New Roman"/>
          <w:sz w:val="24"/>
          <w:szCs w:val="24"/>
        </w:rPr>
      </w:pPr>
      <w:r w:rsidRPr="001C3740">
        <w:rPr>
          <w:rFonts w:ascii="Times New Roman" w:hAnsi="Times New Roman" w:cs="Times New Roman"/>
          <w:sz w:val="24"/>
          <w:szCs w:val="24"/>
        </w:rPr>
        <w:t>L</w:t>
      </w:r>
      <w:r w:rsidR="007C6588">
        <w:rPr>
          <w:rFonts w:ascii="Times New Roman" w:hAnsi="Times New Roman" w:cs="Times New Roman"/>
          <w:sz w:val="24"/>
          <w:szCs w:val="24"/>
        </w:rPr>
        <w:t>’IS</w:t>
      </w:r>
      <w:r w:rsidRPr="001C3740">
        <w:rPr>
          <w:rFonts w:ascii="Times New Roman" w:hAnsi="Times New Roman" w:cs="Times New Roman"/>
          <w:sz w:val="24"/>
          <w:szCs w:val="24"/>
        </w:rPr>
        <w:t xml:space="preserve"> si riserva, comunque, il diritto di annullare il viaggio qualora l’aumento della quota, anche se dovuto a variazioni di tariffe ferroviarie o aeree, non imputabili all’ADV, sia superiore al 10%. In tal caso l’ADV si impegna a restituire, senza nulla pretendere, gli acconti che fossero già stati versati relativamente ai viaggi annullati. </w:t>
      </w:r>
    </w:p>
    <w:p w:rsidR="00DD30C3" w:rsidRPr="001C3740" w:rsidRDefault="00DD30C3" w:rsidP="00DD30C3">
      <w:pPr>
        <w:jc w:val="both"/>
        <w:rPr>
          <w:rFonts w:ascii="Times New Roman" w:hAnsi="Times New Roman" w:cs="Times New Roman"/>
          <w:sz w:val="24"/>
          <w:szCs w:val="24"/>
        </w:rPr>
      </w:pPr>
    </w:p>
    <w:p w:rsidR="00DD30C3" w:rsidRPr="001C3740" w:rsidRDefault="00DD30C3" w:rsidP="00DD30C3">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w:t>
      </w:r>
      <w:r w:rsidR="00CB2C9C" w:rsidRPr="00CB2C9C">
        <w:rPr>
          <w:rFonts w:ascii="Times New Roman" w:hAnsi="Times New Roman" w:cs="Times New Roman"/>
          <w:b/>
          <w:sz w:val="24"/>
          <w:szCs w:val="24"/>
        </w:rPr>
        <w:t xml:space="preserve"> </w:t>
      </w:r>
      <w:r w:rsidR="008C5DA6" w:rsidRPr="00CB2C9C">
        <w:rPr>
          <w:rFonts w:ascii="Times New Roman" w:hAnsi="Times New Roman" w:cs="Times New Roman"/>
          <w:b/>
          <w:sz w:val="24"/>
          <w:szCs w:val="24"/>
        </w:rPr>
        <w:t>3</w:t>
      </w:r>
      <w:r w:rsidR="00E23031">
        <w:rPr>
          <w:rFonts w:ascii="Times New Roman" w:hAnsi="Times New Roman" w:cs="Times New Roman"/>
          <w:sz w:val="24"/>
          <w:szCs w:val="24"/>
        </w:rPr>
        <w:t xml:space="preserve"> </w:t>
      </w:r>
      <w:r w:rsidR="008C5DA6">
        <w:rPr>
          <w:rFonts w:ascii="Times New Roman" w:hAnsi="Times New Roman" w:cs="Times New Roman"/>
          <w:sz w:val="24"/>
          <w:szCs w:val="24"/>
        </w:rPr>
        <w:t>-</w:t>
      </w:r>
      <w:r w:rsidRPr="001C3740">
        <w:rPr>
          <w:rFonts w:ascii="Times New Roman" w:hAnsi="Times New Roman" w:cs="Times New Roman"/>
          <w:sz w:val="24"/>
          <w:szCs w:val="24"/>
        </w:rPr>
        <w:t xml:space="preserve"> In calce ad ogni preventivo l’ADV fornirà, su richiesta dell’IS, tutte le indicazioni riguardo ad altri servizi quali, ad esempio, ingressi a musei o siti archeologici, gallerie, mostre, ecc. che richiedono il pagamento in loco. I suddetti servizi dovranno essere necessariamente richiesti al momento della prenotazione del viaggio ed i relativi importi saranno inclusi nella quota di partecipazione. Lo stesso varrà per i servizi di guide, interpreti od accompagnatori. </w:t>
      </w:r>
    </w:p>
    <w:p w:rsidR="00DD30C3" w:rsidRPr="001C3740" w:rsidRDefault="00DD30C3" w:rsidP="00DD30C3">
      <w:pPr>
        <w:jc w:val="both"/>
        <w:rPr>
          <w:rFonts w:ascii="Times New Roman" w:hAnsi="Times New Roman" w:cs="Times New Roman"/>
          <w:sz w:val="24"/>
          <w:szCs w:val="24"/>
        </w:rPr>
      </w:pPr>
    </w:p>
    <w:p w:rsidR="00DD30C3" w:rsidRPr="001C3740" w:rsidRDefault="00DD30C3" w:rsidP="00DD30C3">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 xml:space="preserve">. </w:t>
      </w:r>
      <w:r w:rsidR="008C5DA6" w:rsidRPr="00CB2C9C">
        <w:rPr>
          <w:rFonts w:ascii="Times New Roman" w:hAnsi="Times New Roman" w:cs="Times New Roman"/>
          <w:b/>
          <w:sz w:val="24"/>
          <w:szCs w:val="24"/>
        </w:rPr>
        <w:t>4</w:t>
      </w:r>
      <w:r w:rsidR="00CB2C9C">
        <w:rPr>
          <w:rFonts w:ascii="Times New Roman" w:hAnsi="Times New Roman" w:cs="Times New Roman"/>
          <w:sz w:val="24"/>
          <w:szCs w:val="24"/>
        </w:rPr>
        <w:t xml:space="preserve"> </w:t>
      </w:r>
      <w:r w:rsidR="008C5DA6">
        <w:rPr>
          <w:rFonts w:ascii="Times New Roman" w:hAnsi="Times New Roman" w:cs="Times New Roman"/>
          <w:sz w:val="24"/>
          <w:szCs w:val="24"/>
        </w:rPr>
        <w:t>-</w:t>
      </w:r>
      <w:r w:rsidRPr="001C3740">
        <w:rPr>
          <w:rFonts w:ascii="Times New Roman" w:hAnsi="Times New Roman" w:cs="Times New Roman"/>
          <w:sz w:val="24"/>
          <w:szCs w:val="24"/>
        </w:rPr>
        <w:t xml:space="preserve"> L’affidamento dell’organizzazione del viaggio, da parte dell’IS, dovrà avvenire con una lettera d’impegno dell’I</w:t>
      </w:r>
      <w:r w:rsidR="007C6588">
        <w:rPr>
          <w:rFonts w:ascii="Times New Roman" w:hAnsi="Times New Roman" w:cs="Times New Roman"/>
          <w:sz w:val="24"/>
          <w:szCs w:val="24"/>
        </w:rPr>
        <w:t>stituto stesso</w:t>
      </w:r>
      <w:r w:rsidRPr="001C3740">
        <w:rPr>
          <w:rFonts w:ascii="Times New Roman" w:hAnsi="Times New Roman" w:cs="Times New Roman"/>
          <w:sz w:val="24"/>
          <w:szCs w:val="24"/>
        </w:rPr>
        <w:t xml:space="preserve"> e dovrà essere stipulato un contratto con l’ADV, contenente tutti gli elementi relativi al viaggio, come previsto dal D.L.vo del 17/03/1</w:t>
      </w:r>
      <w:r w:rsidR="007C6588">
        <w:rPr>
          <w:rFonts w:ascii="Times New Roman" w:hAnsi="Times New Roman" w:cs="Times New Roman"/>
          <w:sz w:val="24"/>
          <w:szCs w:val="24"/>
        </w:rPr>
        <w:t>995 n. 111 di attuazione della D</w:t>
      </w:r>
      <w:r w:rsidRPr="001C3740">
        <w:rPr>
          <w:rFonts w:ascii="Times New Roman" w:hAnsi="Times New Roman" w:cs="Times New Roman"/>
          <w:sz w:val="24"/>
          <w:szCs w:val="24"/>
        </w:rPr>
        <w:t>irettiva 314/90/CEE</w:t>
      </w:r>
      <w:r w:rsidR="005313A3">
        <w:rPr>
          <w:rFonts w:ascii="Times New Roman" w:hAnsi="Times New Roman" w:cs="Times New Roman"/>
          <w:sz w:val="24"/>
          <w:szCs w:val="24"/>
        </w:rPr>
        <w:t xml:space="preserve"> (di cui all’appendice del presente capitolato, nota 2)</w:t>
      </w:r>
      <w:r w:rsidRPr="001C3740">
        <w:rPr>
          <w:rFonts w:ascii="Times New Roman" w:hAnsi="Times New Roman" w:cs="Times New Roman"/>
          <w:sz w:val="24"/>
          <w:szCs w:val="24"/>
        </w:rPr>
        <w:t xml:space="preserve"> ed in coerenza con le norme dettate dal D.I. n. 44 del</w:t>
      </w:r>
      <w:r w:rsidR="008C5DA6">
        <w:rPr>
          <w:rFonts w:ascii="Times New Roman" w:hAnsi="Times New Roman" w:cs="Times New Roman"/>
          <w:sz w:val="24"/>
          <w:szCs w:val="24"/>
        </w:rPr>
        <w:t>l’</w:t>
      </w:r>
      <w:r w:rsidRPr="001C3740">
        <w:rPr>
          <w:rFonts w:ascii="Times New Roman" w:hAnsi="Times New Roman" w:cs="Times New Roman"/>
          <w:sz w:val="24"/>
          <w:szCs w:val="24"/>
        </w:rPr>
        <w:t>1/02/2001 concernente le “</w:t>
      </w:r>
      <w:r w:rsidR="008C5DA6">
        <w:rPr>
          <w:rFonts w:ascii="Times New Roman" w:hAnsi="Times New Roman" w:cs="Times New Roman"/>
          <w:sz w:val="24"/>
          <w:szCs w:val="24"/>
        </w:rPr>
        <w:t>I</w:t>
      </w:r>
      <w:r w:rsidRPr="001C3740">
        <w:rPr>
          <w:rFonts w:ascii="Times New Roman" w:hAnsi="Times New Roman" w:cs="Times New Roman"/>
          <w:sz w:val="24"/>
          <w:szCs w:val="24"/>
        </w:rPr>
        <w:t xml:space="preserve">struzioni generali sulla gestione amministrativo-contabile delle istituzioni scolastiche”. Detto contratto dovrà essere firmato sia dall’ADV che dall’IS nelle persone legalmente autorizzate. Soltanto la regolare stipula del contratto consente all’IS di poter accedere al “Fondo nazionale di garanzia” per i casi di cui all’art. 1 e secondo le procedure di cui all’art. 5 del Regolamento n. 349 del 23 luglio 1999 recante norme per la gestione ed il funzionamento </w:t>
      </w:r>
      <w:r w:rsidRPr="001C3740">
        <w:rPr>
          <w:rFonts w:ascii="Times New Roman" w:hAnsi="Times New Roman" w:cs="Times New Roman"/>
          <w:sz w:val="24"/>
          <w:szCs w:val="24"/>
        </w:rPr>
        <w:lastRenderedPageBreak/>
        <w:t>del Fondo nazionale di garanzia per il consumatore di pacchetto turistico</w:t>
      </w:r>
      <w:r w:rsidR="005313A3">
        <w:rPr>
          <w:rFonts w:ascii="Times New Roman" w:hAnsi="Times New Roman" w:cs="Times New Roman"/>
          <w:sz w:val="24"/>
          <w:szCs w:val="24"/>
        </w:rPr>
        <w:t xml:space="preserve"> (si rimanda, al riguardo, all’appendice del presente capitolato, nota 3)</w:t>
      </w:r>
      <w:r w:rsidRPr="001C3740">
        <w:rPr>
          <w:rFonts w:ascii="Times New Roman" w:hAnsi="Times New Roman" w:cs="Times New Roman"/>
          <w:sz w:val="24"/>
          <w:szCs w:val="24"/>
        </w:rPr>
        <w:t xml:space="preserve">. </w:t>
      </w:r>
    </w:p>
    <w:p w:rsidR="00906C77" w:rsidRDefault="00906C77" w:rsidP="00DD30C3">
      <w:pPr>
        <w:jc w:val="both"/>
        <w:rPr>
          <w:rFonts w:ascii="Times New Roman" w:hAnsi="Times New Roman" w:cs="Times New Roman"/>
          <w:sz w:val="24"/>
          <w:szCs w:val="24"/>
        </w:rPr>
      </w:pPr>
    </w:p>
    <w:p w:rsidR="00DD30C3" w:rsidRPr="001C3740" w:rsidRDefault="00DD30C3" w:rsidP="00DD30C3">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 xml:space="preserve">. </w:t>
      </w:r>
      <w:r w:rsidR="008C5DA6" w:rsidRPr="00CB2C9C">
        <w:rPr>
          <w:rFonts w:ascii="Times New Roman" w:hAnsi="Times New Roman" w:cs="Times New Roman"/>
          <w:b/>
          <w:sz w:val="24"/>
          <w:szCs w:val="24"/>
        </w:rPr>
        <w:t>5</w:t>
      </w:r>
      <w:r w:rsidR="00CB2C9C">
        <w:rPr>
          <w:rFonts w:ascii="Times New Roman" w:hAnsi="Times New Roman" w:cs="Times New Roman"/>
          <w:sz w:val="24"/>
          <w:szCs w:val="24"/>
        </w:rPr>
        <w:t xml:space="preserve"> </w:t>
      </w:r>
      <w:r w:rsidR="008C5DA6">
        <w:rPr>
          <w:rFonts w:ascii="Times New Roman" w:hAnsi="Times New Roman" w:cs="Times New Roman"/>
          <w:sz w:val="24"/>
          <w:szCs w:val="24"/>
        </w:rPr>
        <w:t>-</w:t>
      </w:r>
      <w:r w:rsidRPr="001C3740">
        <w:rPr>
          <w:rFonts w:ascii="Times New Roman" w:hAnsi="Times New Roman" w:cs="Times New Roman"/>
          <w:sz w:val="24"/>
          <w:szCs w:val="24"/>
        </w:rPr>
        <w:t xml:space="preserve"> In caso di partecipazione al viaggio di istruzione di alunni in situazione di handicap, dovranno essere osservate le seguenti indicazioni:</w:t>
      </w:r>
    </w:p>
    <w:p w:rsidR="00DD30C3" w:rsidRPr="00D06DD3" w:rsidRDefault="006C34AE" w:rsidP="00E23031">
      <w:pPr>
        <w:pStyle w:val="Paragrafoelenco"/>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ai soli fini della</w:t>
      </w:r>
      <w:r w:rsidR="00DD30C3" w:rsidRPr="00D06DD3">
        <w:rPr>
          <w:rFonts w:ascii="Times New Roman" w:hAnsi="Times New Roman" w:cs="Times New Roman"/>
          <w:sz w:val="24"/>
          <w:szCs w:val="24"/>
        </w:rPr>
        <w:t xml:space="preserve"> corretta e funzionale organizzazione</w:t>
      </w:r>
      <w:r>
        <w:rPr>
          <w:rFonts w:ascii="Times New Roman" w:hAnsi="Times New Roman" w:cs="Times New Roman"/>
          <w:sz w:val="24"/>
          <w:szCs w:val="24"/>
        </w:rPr>
        <w:t xml:space="preserve"> del viaggio</w:t>
      </w:r>
      <w:r w:rsidR="00DD30C3" w:rsidRPr="00D06DD3">
        <w:rPr>
          <w:rFonts w:ascii="Times New Roman" w:hAnsi="Times New Roman" w:cs="Times New Roman"/>
          <w:sz w:val="24"/>
          <w:szCs w:val="24"/>
        </w:rPr>
        <w:t xml:space="preserve"> </w:t>
      </w:r>
      <w:r w:rsidR="007C6588">
        <w:rPr>
          <w:rFonts w:ascii="Times New Roman" w:hAnsi="Times New Roman" w:cs="Times New Roman"/>
          <w:sz w:val="24"/>
          <w:szCs w:val="24"/>
        </w:rPr>
        <w:t xml:space="preserve">e </w:t>
      </w:r>
      <w:r w:rsidR="00DD30C3" w:rsidRPr="00D06DD3">
        <w:rPr>
          <w:rFonts w:ascii="Times New Roman" w:hAnsi="Times New Roman" w:cs="Times New Roman"/>
          <w:sz w:val="24"/>
          <w:szCs w:val="24"/>
        </w:rPr>
        <w:t xml:space="preserve">non per la determinazione del </w:t>
      </w:r>
      <w:r>
        <w:rPr>
          <w:rFonts w:ascii="Times New Roman" w:hAnsi="Times New Roman" w:cs="Times New Roman"/>
          <w:sz w:val="24"/>
          <w:szCs w:val="24"/>
        </w:rPr>
        <w:t xml:space="preserve">relativo </w:t>
      </w:r>
      <w:r w:rsidR="00DD30C3" w:rsidRPr="00D06DD3">
        <w:rPr>
          <w:rFonts w:ascii="Times New Roman" w:hAnsi="Times New Roman" w:cs="Times New Roman"/>
          <w:sz w:val="24"/>
          <w:szCs w:val="24"/>
        </w:rPr>
        <w:t xml:space="preserve">costo, </w:t>
      </w:r>
      <w:r w:rsidR="007C6588">
        <w:rPr>
          <w:rFonts w:ascii="Times New Roman" w:hAnsi="Times New Roman" w:cs="Times New Roman"/>
          <w:sz w:val="24"/>
          <w:szCs w:val="24"/>
        </w:rPr>
        <w:t xml:space="preserve">l’IS </w:t>
      </w:r>
      <w:r w:rsidR="00DD30C3" w:rsidRPr="00D06DD3">
        <w:rPr>
          <w:rFonts w:ascii="Times New Roman" w:hAnsi="Times New Roman" w:cs="Times New Roman"/>
          <w:sz w:val="24"/>
          <w:szCs w:val="24"/>
        </w:rPr>
        <w:t>comunicherà all’ADV la presenza di studenti in situazione di handicap, i relativi servizi necessari e l’eventuale presenza di assistenti educatori culturali</w:t>
      </w:r>
    </w:p>
    <w:p w:rsidR="00DD30C3" w:rsidRPr="00D06DD3" w:rsidRDefault="006C34AE" w:rsidP="00E23031">
      <w:pPr>
        <w:pStyle w:val="Paragrafoelenco"/>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g</w:t>
      </w:r>
      <w:r w:rsidR="00DD30C3" w:rsidRPr="00D06DD3">
        <w:rPr>
          <w:rFonts w:ascii="Times New Roman" w:hAnsi="Times New Roman" w:cs="Times New Roman"/>
          <w:sz w:val="24"/>
          <w:szCs w:val="24"/>
        </w:rPr>
        <w:t>li studen</w:t>
      </w:r>
      <w:r>
        <w:rPr>
          <w:rFonts w:ascii="Times New Roman" w:hAnsi="Times New Roman" w:cs="Times New Roman"/>
          <w:sz w:val="24"/>
          <w:szCs w:val="24"/>
        </w:rPr>
        <w:t>ti in situazione di handicap e g</w:t>
      </w:r>
      <w:r w:rsidR="00DD30C3" w:rsidRPr="00D06DD3">
        <w:rPr>
          <w:rFonts w:ascii="Times New Roman" w:hAnsi="Times New Roman" w:cs="Times New Roman"/>
          <w:sz w:val="24"/>
          <w:szCs w:val="24"/>
        </w:rPr>
        <w:t xml:space="preserve">li assistenti educatori culturali dovranno </w:t>
      </w:r>
      <w:r>
        <w:rPr>
          <w:rFonts w:ascii="Times New Roman" w:hAnsi="Times New Roman" w:cs="Times New Roman"/>
          <w:sz w:val="24"/>
          <w:szCs w:val="24"/>
        </w:rPr>
        <w:t>ricevere tutti i servizi aggiuntivi previsti dal</w:t>
      </w:r>
      <w:r w:rsidR="00DD30C3" w:rsidRPr="00D06DD3">
        <w:rPr>
          <w:rFonts w:ascii="Times New Roman" w:hAnsi="Times New Roman" w:cs="Times New Roman"/>
          <w:sz w:val="24"/>
          <w:szCs w:val="24"/>
        </w:rPr>
        <w:t xml:space="preserve">la normativa </w:t>
      </w:r>
      <w:r>
        <w:rPr>
          <w:rFonts w:ascii="Times New Roman" w:hAnsi="Times New Roman" w:cs="Times New Roman"/>
          <w:sz w:val="24"/>
          <w:szCs w:val="24"/>
        </w:rPr>
        <w:t xml:space="preserve">vigente </w:t>
      </w:r>
      <w:r w:rsidR="00DD30C3" w:rsidRPr="00D06DD3">
        <w:rPr>
          <w:rFonts w:ascii="Times New Roman" w:hAnsi="Times New Roman" w:cs="Times New Roman"/>
          <w:sz w:val="24"/>
          <w:szCs w:val="24"/>
        </w:rPr>
        <w:t>in materia.</w:t>
      </w:r>
    </w:p>
    <w:p w:rsidR="00DD30C3" w:rsidRPr="001C3740" w:rsidRDefault="00DD30C3" w:rsidP="00DD30C3">
      <w:pPr>
        <w:rPr>
          <w:rFonts w:ascii="Times New Roman" w:hAnsi="Times New Roman" w:cs="Times New Roman"/>
          <w:sz w:val="24"/>
          <w:szCs w:val="24"/>
        </w:rPr>
      </w:pPr>
    </w:p>
    <w:p w:rsidR="00DD30C3" w:rsidRDefault="00DD30C3" w:rsidP="00DD30C3">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 xml:space="preserve">. </w:t>
      </w:r>
      <w:r w:rsidR="008C5DA6" w:rsidRPr="00CB2C9C">
        <w:rPr>
          <w:rFonts w:ascii="Times New Roman" w:hAnsi="Times New Roman" w:cs="Times New Roman"/>
          <w:b/>
          <w:sz w:val="24"/>
          <w:szCs w:val="24"/>
        </w:rPr>
        <w:t>6</w:t>
      </w:r>
      <w:r w:rsidR="00E23031">
        <w:rPr>
          <w:rFonts w:ascii="Times New Roman" w:hAnsi="Times New Roman" w:cs="Times New Roman"/>
          <w:sz w:val="24"/>
          <w:szCs w:val="24"/>
        </w:rPr>
        <w:t xml:space="preserve"> </w:t>
      </w:r>
      <w:r w:rsidR="008C5DA6">
        <w:rPr>
          <w:rFonts w:ascii="Times New Roman" w:hAnsi="Times New Roman" w:cs="Times New Roman"/>
          <w:sz w:val="24"/>
          <w:szCs w:val="24"/>
        </w:rPr>
        <w:t>-</w:t>
      </w:r>
      <w:r w:rsidRPr="001C3740">
        <w:rPr>
          <w:rFonts w:ascii="Times New Roman" w:hAnsi="Times New Roman" w:cs="Times New Roman"/>
          <w:sz w:val="24"/>
          <w:szCs w:val="24"/>
        </w:rPr>
        <w:t xml:space="preserve"> </w:t>
      </w:r>
      <w:r w:rsidRPr="00FF7906">
        <w:rPr>
          <w:rFonts w:ascii="Times New Roman" w:hAnsi="Times New Roman" w:cs="Times New Roman"/>
          <w:sz w:val="24"/>
          <w:szCs w:val="24"/>
        </w:rPr>
        <w:t xml:space="preserve">Le quote di partecipazione saranno stabilite in relazione ad un numero minimo </w:t>
      </w:r>
      <w:r w:rsidR="005C0221" w:rsidRPr="00FF7906">
        <w:rPr>
          <w:rFonts w:ascii="Times New Roman" w:hAnsi="Times New Roman" w:cs="Times New Roman"/>
          <w:sz w:val="24"/>
          <w:szCs w:val="24"/>
        </w:rPr>
        <w:t xml:space="preserve">e massimo </w:t>
      </w:r>
      <w:r w:rsidRPr="00FF7906">
        <w:rPr>
          <w:rFonts w:ascii="Times New Roman" w:hAnsi="Times New Roman" w:cs="Times New Roman"/>
          <w:sz w:val="24"/>
          <w:szCs w:val="24"/>
        </w:rPr>
        <w:t>di persone paganti ed alla capienza dei mezzi di trasporto. In caso di difformità tra il numero di tali persone ed il</w:t>
      </w:r>
      <w:r w:rsidR="00B44542" w:rsidRPr="00FF7906">
        <w:rPr>
          <w:rFonts w:ascii="Times New Roman" w:hAnsi="Times New Roman" w:cs="Times New Roman"/>
          <w:sz w:val="24"/>
          <w:szCs w:val="24"/>
        </w:rPr>
        <w:t xml:space="preserve"> numero di persone partecipanti</w:t>
      </w:r>
      <w:r w:rsidR="00670885" w:rsidRPr="00FF7906">
        <w:rPr>
          <w:rFonts w:ascii="Times New Roman" w:hAnsi="Times New Roman" w:cs="Times New Roman"/>
          <w:sz w:val="24"/>
          <w:szCs w:val="24"/>
        </w:rPr>
        <w:t xml:space="preserve"> </w:t>
      </w:r>
      <w:r w:rsidR="005C0221" w:rsidRPr="00FF7906">
        <w:rPr>
          <w:rFonts w:ascii="Times New Roman" w:hAnsi="Times New Roman" w:cs="Times New Roman"/>
          <w:sz w:val="24"/>
          <w:szCs w:val="24"/>
        </w:rPr>
        <w:t xml:space="preserve">il costo sarà ricalcolato ed </w:t>
      </w:r>
      <w:r w:rsidR="00D532F9" w:rsidRPr="00FF7906">
        <w:rPr>
          <w:rFonts w:ascii="Times New Roman" w:hAnsi="Times New Roman" w:cs="Times New Roman"/>
          <w:sz w:val="24"/>
          <w:szCs w:val="24"/>
        </w:rPr>
        <w:t>i</w:t>
      </w:r>
      <w:r w:rsidR="005C0221" w:rsidRPr="00FF7906">
        <w:rPr>
          <w:rFonts w:ascii="Times New Roman" w:hAnsi="Times New Roman" w:cs="Times New Roman"/>
          <w:sz w:val="24"/>
          <w:szCs w:val="24"/>
        </w:rPr>
        <w:t>ndicato</w:t>
      </w:r>
      <w:r w:rsidR="00B44542" w:rsidRPr="00FF7906">
        <w:rPr>
          <w:rFonts w:ascii="Times New Roman" w:hAnsi="Times New Roman" w:cs="Times New Roman"/>
          <w:sz w:val="24"/>
          <w:szCs w:val="24"/>
        </w:rPr>
        <w:t xml:space="preserve"> </w:t>
      </w:r>
      <w:r w:rsidRPr="00FF7906">
        <w:rPr>
          <w:rFonts w:ascii="Times New Roman" w:hAnsi="Times New Roman" w:cs="Times New Roman"/>
          <w:sz w:val="24"/>
          <w:szCs w:val="24"/>
        </w:rPr>
        <w:t>all</w:t>
      </w:r>
      <w:r w:rsidR="00670885" w:rsidRPr="00FF7906">
        <w:rPr>
          <w:rFonts w:ascii="Times New Roman" w:hAnsi="Times New Roman" w:cs="Times New Roman"/>
          <w:sz w:val="24"/>
          <w:szCs w:val="24"/>
        </w:rPr>
        <w:t>a</w:t>
      </w:r>
      <w:r w:rsidR="005C0221" w:rsidRPr="00FF7906">
        <w:rPr>
          <w:rFonts w:ascii="Times New Roman" w:hAnsi="Times New Roman" w:cs="Times New Roman"/>
          <w:sz w:val="24"/>
          <w:szCs w:val="24"/>
        </w:rPr>
        <w:t xml:space="preserve"> </w:t>
      </w:r>
      <w:r w:rsidR="00670885" w:rsidRPr="00FF7906">
        <w:rPr>
          <w:rFonts w:ascii="Times New Roman" w:hAnsi="Times New Roman" w:cs="Times New Roman"/>
          <w:sz w:val="24"/>
          <w:szCs w:val="24"/>
        </w:rPr>
        <w:t>IS</w:t>
      </w:r>
      <w:r w:rsidR="00B44542" w:rsidRPr="00FF7906">
        <w:rPr>
          <w:rFonts w:ascii="Times New Roman" w:hAnsi="Times New Roman" w:cs="Times New Roman"/>
          <w:sz w:val="24"/>
          <w:szCs w:val="24"/>
        </w:rPr>
        <w:t>.</w:t>
      </w:r>
      <w:r w:rsidRPr="001C3740">
        <w:rPr>
          <w:rFonts w:ascii="Times New Roman" w:hAnsi="Times New Roman" w:cs="Times New Roman"/>
          <w:sz w:val="24"/>
          <w:szCs w:val="24"/>
        </w:rPr>
        <w:t xml:space="preserve"> </w:t>
      </w:r>
    </w:p>
    <w:p w:rsidR="008C5DA6" w:rsidRDefault="008C5DA6" w:rsidP="00DD30C3">
      <w:pPr>
        <w:jc w:val="both"/>
        <w:rPr>
          <w:rFonts w:ascii="Times New Roman" w:hAnsi="Times New Roman" w:cs="Times New Roman"/>
          <w:sz w:val="24"/>
          <w:szCs w:val="24"/>
        </w:rPr>
      </w:pPr>
    </w:p>
    <w:p w:rsidR="00740040" w:rsidRDefault="008C5DA6" w:rsidP="00DD30C3">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 7</w:t>
      </w:r>
      <w:r w:rsidR="00E23031">
        <w:rPr>
          <w:rFonts w:ascii="Times New Roman" w:hAnsi="Times New Roman" w:cs="Times New Roman"/>
          <w:sz w:val="24"/>
          <w:szCs w:val="24"/>
        </w:rPr>
        <w:t xml:space="preserve"> </w:t>
      </w:r>
      <w:r w:rsidR="005C0221">
        <w:rPr>
          <w:rFonts w:ascii="Times New Roman" w:hAnsi="Times New Roman" w:cs="Times New Roman"/>
          <w:sz w:val="24"/>
          <w:szCs w:val="24"/>
        </w:rPr>
        <w:t>–</w:t>
      </w:r>
      <w:r>
        <w:rPr>
          <w:rFonts w:ascii="Times New Roman" w:hAnsi="Times New Roman" w:cs="Times New Roman"/>
          <w:sz w:val="24"/>
          <w:szCs w:val="24"/>
        </w:rPr>
        <w:t xml:space="preserve"> </w:t>
      </w:r>
      <w:r w:rsidR="005C0221">
        <w:rPr>
          <w:rFonts w:ascii="Times New Roman" w:hAnsi="Times New Roman" w:cs="Times New Roman"/>
          <w:sz w:val="24"/>
          <w:szCs w:val="24"/>
        </w:rPr>
        <w:t>La categoria prevista per gli alberghi è di tre stelle o superiore, con sistemazione degli studenti in camere con non più di 4 letti</w:t>
      </w:r>
      <w:r w:rsidR="00740040">
        <w:rPr>
          <w:rFonts w:ascii="Times New Roman" w:hAnsi="Times New Roman" w:cs="Times New Roman"/>
          <w:sz w:val="24"/>
          <w:szCs w:val="24"/>
        </w:rPr>
        <w:t xml:space="preserve">, tutte </w:t>
      </w:r>
      <w:r w:rsidR="005C0221">
        <w:rPr>
          <w:rFonts w:ascii="Times New Roman" w:hAnsi="Times New Roman" w:cs="Times New Roman"/>
          <w:sz w:val="24"/>
          <w:szCs w:val="24"/>
        </w:rPr>
        <w:t>con servizi privati</w:t>
      </w:r>
      <w:r w:rsidR="00D532F9">
        <w:rPr>
          <w:rFonts w:ascii="Times New Roman" w:hAnsi="Times New Roman" w:cs="Times New Roman"/>
          <w:sz w:val="24"/>
          <w:szCs w:val="24"/>
        </w:rPr>
        <w:t>,</w:t>
      </w:r>
      <w:r w:rsidR="005C0221">
        <w:rPr>
          <w:rFonts w:ascii="Times New Roman" w:hAnsi="Times New Roman" w:cs="Times New Roman"/>
          <w:sz w:val="24"/>
          <w:szCs w:val="24"/>
        </w:rPr>
        <w:t xml:space="preserve"> </w:t>
      </w:r>
      <w:r w:rsidR="00670885">
        <w:rPr>
          <w:rFonts w:ascii="Times New Roman" w:hAnsi="Times New Roman" w:cs="Times New Roman"/>
          <w:sz w:val="24"/>
          <w:szCs w:val="24"/>
        </w:rPr>
        <w:t xml:space="preserve">ed </w:t>
      </w:r>
      <w:r w:rsidR="005C0221">
        <w:rPr>
          <w:rFonts w:ascii="Times New Roman" w:hAnsi="Times New Roman" w:cs="Times New Roman"/>
          <w:sz w:val="24"/>
          <w:szCs w:val="24"/>
        </w:rPr>
        <w:t xml:space="preserve">in camere singole </w:t>
      </w:r>
      <w:r w:rsidR="00740040">
        <w:rPr>
          <w:rFonts w:ascii="Times New Roman" w:hAnsi="Times New Roman" w:cs="Times New Roman"/>
          <w:sz w:val="24"/>
          <w:szCs w:val="24"/>
        </w:rPr>
        <w:t xml:space="preserve">gratuite </w:t>
      </w:r>
      <w:r w:rsidR="005C0221">
        <w:rPr>
          <w:rFonts w:ascii="Times New Roman" w:hAnsi="Times New Roman" w:cs="Times New Roman"/>
          <w:sz w:val="24"/>
          <w:szCs w:val="24"/>
        </w:rPr>
        <w:t>per i docenti</w:t>
      </w:r>
      <w:r w:rsidR="00DD4604">
        <w:rPr>
          <w:rFonts w:ascii="Times New Roman" w:hAnsi="Times New Roman" w:cs="Times New Roman"/>
          <w:sz w:val="24"/>
          <w:szCs w:val="24"/>
        </w:rPr>
        <w:t>; t</w:t>
      </w:r>
      <w:r w:rsidR="005C0221">
        <w:rPr>
          <w:rFonts w:ascii="Times New Roman" w:hAnsi="Times New Roman" w:cs="Times New Roman"/>
          <w:sz w:val="24"/>
          <w:szCs w:val="24"/>
        </w:rPr>
        <w:t>ali indicazioni vanno analiticamente espresse</w:t>
      </w:r>
      <w:r w:rsidR="00740040">
        <w:rPr>
          <w:rFonts w:ascii="Times New Roman" w:hAnsi="Times New Roman" w:cs="Times New Roman"/>
          <w:sz w:val="24"/>
          <w:szCs w:val="24"/>
        </w:rPr>
        <w:t xml:space="preserve"> </w:t>
      </w:r>
      <w:r w:rsidR="00D532F9">
        <w:rPr>
          <w:rFonts w:ascii="Times New Roman" w:hAnsi="Times New Roman" w:cs="Times New Roman"/>
          <w:sz w:val="24"/>
          <w:szCs w:val="24"/>
        </w:rPr>
        <w:t>nei</w:t>
      </w:r>
      <w:r w:rsidR="00740040">
        <w:rPr>
          <w:rFonts w:ascii="Times New Roman" w:hAnsi="Times New Roman" w:cs="Times New Roman"/>
          <w:sz w:val="24"/>
          <w:szCs w:val="24"/>
        </w:rPr>
        <w:t xml:space="preserve"> preventivi.</w:t>
      </w:r>
      <w:r w:rsidR="00D532F9">
        <w:rPr>
          <w:rFonts w:ascii="Times New Roman" w:hAnsi="Times New Roman" w:cs="Times New Roman"/>
          <w:sz w:val="24"/>
          <w:szCs w:val="24"/>
        </w:rPr>
        <w:t xml:space="preserve"> Eventuali difformità di categoria vanno specificate nei singoli preventivi</w:t>
      </w:r>
      <w:r w:rsidR="00DD4604">
        <w:rPr>
          <w:rFonts w:ascii="Times New Roman" w:hAnsi="Times New Roman" w:cs="Times New Roman"/>
          <w:sz w:val="24"/>
          <w:szCs w:val="24"/>
        </w:rPr>
        <w:t>,</w:t>
      </w:r>
      <w:r w:rsidR="00D532F9">
        <w:rPr>
          <w:rFonts w:ascii="Times New Roman" w:hAnsi="Times New Roman" w:cs="Times New Roman"/>
          <w:sz w:val="24"/>
          <w:szCs w:val="24"/>
        </w:rPr>
        <w:t xml:space="preserve"> motivando la scelta.</w:t>
      </w:r>
    </w:p>
    <w:p w:rsidR="008C5DA6" w:rsidRDefault="00D532F9" w:rsidP="00DD30C3">
      <w:pPr>
        <w:jc w:val="both"/>
        <w:rPr>
          <w:rFonts w:ascii="Times New Roman" w:hAnsi="Times New Roman" w:cs="Times New Roman"/>
          <w:sz w:val="24"/>
          <w:szCs w:val="24"/>
        </w:rPr>
      </w:pPr>
      <w:r>
        <w:rPr>
          <w:rFonts w:ascii="Times New Roman" w:hAnsi="Times New Roman" w:cs="Times New Roman"/>
          <w:sz w:val="24"/>
          <w:szCs w:val="24"/>
        </w:rPr>
        <w:t xml:space="preserve">La sistemazione del gruppo di partecipanti dovrà avvenire in un unico </w:t>
      </w:r>
      <w:r w:rsidR="00740040">
        <w:rPr>
          <w:rFonts w:ascii="Times New Roman" w:hAnsi="Times New Roman" w:cs="Times New Roman"/>
          <w:sz w:val="24"/>
          <w:szCs w:val="24"/>
        </w:rPr>
        <w:t>albergo</w:t>
      </w:r>
      <w:r>
        <w:rPr>
          <w:rFonts w:ascii="Times New Roman" w:hAnsi="Times New Roman" w:cs="Times New Roman"/>
          <w:sz w:val="24"/>
          <w:szCs w:val="24"/>
        </w:rPr>
        <w:t>, la cui ubicazione</w:t>
      </w:r>
      <w:r w:rsidR="00740040">
        <w:rPr>
          <w:rFonts w:ascii="Times New Roman" w:hAnsi="Times New Roman" w:cs="Times New Roman"/>
          <w:sz w:val="24"/>
          <w:szCs w:val="24"/>
        </w:rPr>
        <w:t xml:space="preserve"> deve coincidere con la meta indicata per ciascun viaggio ed essere in zona centrale</w:t>
      </w:r>
      <w:r>
        <w:rPr>
          <w:rFonts w:ascii="Times New Roman" w:hAnsi="Times New Roman" w:cs="Times New Roman"/>
          <w:sz w:val="24"/>
          <w:szCs w:val="24"/>
        </w:rPr>
        <w:t>,</w:t>
      </w:r>
      <w:r w:rsidR="00740040">
        <w:rPr>
          <w:rFonts w:ascii="Times New Roman" w:hAnsi="Times New Roman" w:cs="Times New Roman"/>
          <w:sz w:val="24"/>
          <w:szCs w:val="24"/>
        </w:rPr>
        <w:t xml:space="preserve"> ben servita dai mezzi pubblici.</w:t>
      </w:r>
      <w:r>
        <w:rPr>
          <w:rFonts w:ascii="Times New Roman" w:hAnsi="Times New Roman" w:cs="Times New Roman"/>
          <w:sz w:val="24"/>
          <w:szCs w:val="24"/>
        </w:rPr>
        <w:t xml:space="preserve"> </w:t>
      </w:r>
    </w:p>
    <w:p w:rsidR="006C34AE" w:rsidRDefault="00AE104A" w:rsidP="006C34AE">
      <w:pPr>
        <w:jc w:val="both"/>
        <w:rPr>
          <w:rFonts w:ascii="Times New Roman" w:hAnsi="Times New Roman" w:cs="Times New Roman"/>
          <w:sz w:val="24"/>
          <w:szCs w:val="24"/>
        </w:rPr>
      </w:pPr>
      <w:r>
        <w:rPr>
          <w:rFonts w:ascii="Times New Roman" w:hAnsi="Times New Roman" w:cs="Times New Roman"/>
          <w:sz w:val="24"/>
          <w:szCs w:val="24"/>
        </w:rPr>
        <w:t>A</w:t>
      </w:r>
      <w:r w:rsidR="006C34AE">
        <w:rPr>
          <w:rFonts w:ascii="Times New Roman" w:hAnsi="Times New Roman" w:cs="Times New Roman"/>
          <w:sz w:val="24"/>
          <w:szCs w:val="24"/>
        </w:rPr>
        <w:t>lla conferma dei servizi</w:t>
      </w:r>
      <w:r>
        <w:rPr>
          <w:rFonts w:ascii="Times New Roman" w:hAnsi="Times New Roman" w:cs="Times New Roman"/>
          <w:sz w:val="24"/>
          <w:szCs w:val="24"/>
        </w:rPr>
        <w:t xml:space="preserve">, l’ADV incaricata di organizzare il viaggio </w:t>
      </w:r>
      <w:r w:rsidR="006C34AE">
        <w:rPr>
          <w:rFonts w:ascii="Times New Roman" w:hAnsi="Times New Roman" w:cs="Times New Roman"/>
          <w:sz w:val="24"/>
          <w:szCs w:val="24"/>
        </w:rPr>
        <w:t>dovrà comunicare all’IS i dati identificativi dell’albergo (denominazione</w:t>
      </w:r>
      <w:r w:rsidR="006C34AE" w:rsidRPr="005313A3">
        <w:rPr>
          <w:rFonts w:ascii="Times New Roman" w:hAnsi="Times New Roman" w:cs="Times New Roman"/>
          <w:sz w:val="24"/>
          <w:szCs w:val="24"/>
        </w:rPr>
        <w:t xml:space="preserve">, </w:t>
      </w:r>
      <w:r w:rsidR="006C34AE">
        <w:rPr>
          <w:rFonts w:ascii="Times New Roman" w:hAnsi="Times New Roman" w:cs="Times New Roman"/>
          <w:sz w:val="24"/>
          <w:szCs w:val="24"/>
        </w:rPr>
        <w:t xml:space="preserve">categoria, </w:t>
      </w:r>
      <w:r w:rsidR="006C34AE" w:rsidRPr="005313A3">
        <w:rPr>
          <w:rFonts w:ascii="Times New Roman" w:hAnsi="Times New Roman" w:cs="Times New Roman"/>
          <w:sz w:val="24"/>
          <w:szCs w:val="24"/>
        </w:rPr>
        <w:t>indirizzo, telefono</w:t>
      </w:r>
      <w:r w:rsidR="006C34AE">
        <w:rPr>
          <w:rFonts w:ascii="Times New Roman" w:hAnsi="Times New Roman" w:cs="Times New Roman"/>
          <w:sz w:val="24"/>
          <w:szCs w:val="24"/>
        </w:rPr>
        <w:t>/</w:t>
      </w:r>
      <w:r w:rsidR="006C34AE" w:rsidRPr="005313A3">
        <w:rPr>
          <w:rFonts w:ascii="Times New Roman" w:hAnsi="Times New Roman" w:cs="Times New Roman"/>
          <w:sz w:val="24"/>
          <w:szCs w:val="24"/>
        </w:rPr>
        <w:t>fax, ubicazione)</w:t>
      </w:r>
      <w:r w:rsidR="006C34AE">
        <w:rPr>
          <w:rFonts w:ascii="Times New Roman" w:hAnsi="Times New Roman" w:cs="Times New Roman"/>
          <w:sz w:val="24"/>
          <w:szCs w:val="24"/>
        </w:rPr>
        <w:t>.</w:t>
      </w:r>
    </w:p>
    <w:p w:rsidR="008C5DA6" w:rsidRPr="001C3740" w:rsidRDefault="008C5DA6" w:rsidP="00DD30C3">
      <w:pPr>
        <w:jc w:val="both"/>
        <w:rPr>
          <w:rFonts w:ascii="Times New Roman" w:hAnsi="Times New Roman" w:cs="Times New Roman"/>
          <w:sz w:val="24"/>
          <w:szCs w:val="24"/>
        </w:rPr>
      </w:pPr>
    </w:p>
    <w:p w:rsidR="008C5DA6" w:rsidRDefault="008C5DA6" w:rsidP="008C5DA6">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w:t>
      </w:r>
      <w:r w:rsidR="00E23031" w:rsidRPr="00CB2C9C">
        <w:rPr>
          <w:rFonts w:ascii="Times New Roman" w:hAnsi="Times New Roman" w:cs="Times New Roman"/>
          <w:b/>
          <w:sz w:val="24"/>
          <w:szCs w:val="24"/>
        </w:rPr>
        <w:t xml:space="preserve"> </w:t>
      </w:r>
      <w:r w:rsidRPr="00CB2C9C">
        <w:rPr>
          <w:rFonts w:ascii="Times New Roman" w:hAnsi="Times New Roman" w:cs="Times New Roman"/>
          <w:b/>
          <w:sz w:val="24"/>
          <w:szCs w:val="24"/>
        </w:rPr>
        <w:t>8</w:t>
      </w:r>
      <w:r w:rsidR="00E23031">
        <w:rPr>
          <w:rFonts w:ascii="Times New Roman" w:hAnsi="Times New Roman" w:cs="Times New Roman"/>
          <w:sz w:val="24"/>
          <w:szCs w:val="24"/>
        </w:rPr>
        <w:t xml:space="preserve"> </w:t>
      </w:r>
      <w:r>
        <w:rPr>
          <w:rFonts w:ascii="Times New Roman" w:hAnsi="Times New Roman" w:cs="Times New Roman"/>
          <w:sz w:val="24"/>
          <w:szCs w:val="24"/>
        </w:rPr>
        <w:t>-</w:t>
      </w:r>
      <w:r w:rsidRPr="001C3740">
        <w:rPr>
          <w:rFonts w:ascii="Times New Roman" w:hAnsi="Times New Roman" w:cs="Times New Roman"/>
          <w:sz w:val="24"/>
          <w:szCs w:val="24"/>
        </w:rPr>
        <w:t xml:space="preserve"> In relazione ai servizi di pensione completa </w:t>
      </w:r>
      <w:r w:rsidR="00D93D84">
        <w:rPr>
          <w:rFonts w:ascii="Times New Roman" w:hAnsi="Times New Roman" w:cs="Times New Roman"/>
          <w:sz w:val="24"/>
          <w:szCs w:val="24"/>
        </w:rPr>
        <w:t>va indicato, per ogni preventivo, se i pasti includono le bevande, specificandone il tipo, e se sono serviti nell’albergo stesso, in ristorante o in self-service convenzionati, comunque raggiungibili a piedi dall’hotel nell’arco di 10 minuti circa: tale condizione deve essere esplicitamente assicurata. I servizi alberghieri, il riscaldamento, la condizione di manutenzione della struttura, devono essere adeguati alla categoria di tre stelle richiesta per i preventivi.</w:t>
      </w:r>
      <w:r w:rsidRPr="001C3740">
        <w:rPr>
          <w:rFonts w:ascii="Times New Roman" w:hAnsi="Times New Roman" w:cs="Times New Roman"/>
          <w:sz w:val="24"/>
          <w:szCs w:val="24"/>
        </w:rPr>
        <w:t xml:space="preserve">  </w:t>
      </w:r>
    </w:p>
    <w:p w:rsidR="008C5DA6" w:rsidRDefault="008C5DA6" w:rsidP="008C5DA6">
      <w:pPr>
        <w:jc w:val="both"/>
        <w:rPr>
          <w:rFonts w:ascii="Times New Roman" w:hAnsi="Times New Roman" w:cs="Times New Roman"/>
          <w:sz w:val="24"/>
          <w:szCs w:val="24"/>
        </w:rPr>
      </w:pPr>
    </w:p>
    <w:p w:rsidR="008C5DA6" w:rsidRPr="001C3740" w:rsidRDefault="008C5DA6" w:rsidP="008C5DA6">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 9</w:t>
      </w:r>
      <w:r w:rsidR="00E23031">
        <w:rPr>
          <w:rFonts w:ascii="Times New Roman" w:hAnsi="Times New Roman" w:cs="Times New Roman"/>
          <w:sz w:val="24"/>
          <w:szCs w:val="24"/>
        </w:rPr>
        <w:t xml:space="preserve"> </w:t>
      </w:r>
      <w:r>
        <w:rPr>
          <w:rFonts w:ascii="Times New Roman" w:hAnsi="Times New Roman" w:cs="Times New Roman"/>
          <w:sz w:val="24"/>
          <w:szCs w:val="24"/>
        </w:rPr>
        <w:t xml:space="preserve">- I viaggi di istruzione potranno essere effettuati con qualsiasi mezzo di trasporto. </w:t>
      </w:r>
      <w:r w:rsidR="00670885">
        <w:rPr>
          <w:rFonts w:ascii="Times New Roman" w:hAnsi="Times New Roman" w:cs="Times New Roman"/>
          <w:sz w:val="24"/>
          <w:szCs w:val="24"/>
        </w:rPr>
        <w:t>All’atto della conferma dei servizi previsti per il relativo viaggio, l’ADV dovrà comunicare all’IS l’</w:t>
      </w:r>
      <w:r w:rsidR="00DD4604">
        <w:rPr>
          <w:rFonts w:ascii="Times New Roman" w:hAnsi="Times New Roman" w:cs="Times New Roman"/>
          <w:sz w:val="24"/>
          <w:szCs w:val="24"/>
        </w:rPr>
        <w:t>entità dei posti</w:t>
      </w:r>
      <w:r w:rsidR="00670885">
        <w:rPr>
          <w:rFonts w:ascii="Times New Roman" w:hAnsi="Times New Roman" w:cs="Times New Roman"/>
          <w:sz w:val="24"/>
          <w:szCs w:val="24"/>
        </w:rPr>
        <w:t xml:space="preserve"> richiesti ed assegnati da parte dei Vettori.</w:t>
      </w:r>
    </w:p>
    <w:p w:rsidR="00DD30C3" w:rsidRPr="001C3740" w:rsidRDefault="00DD30C3" w:rsidP="00DD30C3">
      <w:pPr>
        <w:jc w:val="both"/>
        <w:rPr>
          <w:rFonts w:ascii="Times New Roman" w:hAnsi="Times New Roman" w:cs="Times New Roman"/>
          <w:sz w:val="24"/>
          <w:szCs w:val="24"/>
        </w:rPr>
      </w:pPr>
    </w:p>
    <w:p w:rsidR="00DD4604" w:rsidRDefault="00DD30C3" w:rsidP="00DD30C3">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w:t>
      </w:r>
      <w:r w:rsidR="00CB2C9C">
        <w:rPr>
          <w:rFonts w:ascii="Times New Roman" w:hAnsi="Times New Roman" w:cs="Times New Roman"/>
          <w:b/>
          <w:sz w:val="24"/>
          <w:szCs w:val="24"/>
        </w:rPr>
        <w:t xml:space="preserve"> </w:t>
      </w:r>
      <w:r w:rsidR="008C5DA6" w:rsidRPr="00CB2C9C">
        <w:rPr>
          <w:rFonts w:ascii="Times New Roman" w:hAnsi="Times New Roman" w:cs="Times New Roman"/>
          <w:b/>
          <w:sz w:val="24"/>
          <w:szCs w:val="24"/>
        </w:rPr>
        <w:t>10</w:t>
      </w:r>
      <w:r w:rsidR="00E23031">
        <w:rPr>
          <w:rFonts w:ascii="Times New Roman" w:hAnsi="Times New Roman" w:cs="Times New Roman"/>
          <w:sz w:val="24"/>
          <w:szCs w:val="24"/>
        </w:rPr>
        <w:t xml:space="preserve"> </w:t>
      </w:r>
      <w:r w:rsidR="008C5DA6">
        <w:rPr>
          <w:rFonts w:ascii="Times New Roman" w:hAnsi="Times New Roman" w:cs="Times New Roman"/>
          <w:sz w:val="24"/>
          <w:szCs w:val="24"/>
        </w:rPr>
        <w:t>-</w:t>
      </w:r>
      <w:r w:rsidRPr="001C3740">
        <w:rPr>
          <w:rFonts w:ascii="Times New Roman" w:hAnsi="Times New Roman" w:cs="Times New Roman"/>
          <w:sz w:val="24"/>
          <w:szCs w:val="24"/>
        </w:rPr>
        <w:t xml:space="preserve"> Per </w:t>
      </w:r>
      <w:r w:rsidR="00DD4604">
        <w:rPr>
          <w:rFonts w:ascii="Times New Roman" w:hAnsi="Times New Roman" w:cs="Times New Roman"/>
          <w:sz w:val="24"/>
          <w:szCs w:val="24"/>
        </w:rPr>
        <w:t>le escursioni in pullman, di categoria gran turismo, la quota deve includere: carburante, spese autostradali, ingressi in città, parcheggi, I.V.A., diaria autista, eventuale secondo autista nelle circostanze previste dalla C.M. 291 del 14.10.1992.</w:t>
      </w:r>
    </w:p>
    <w:p w:rsidR="00DD4604" w:rsidRDefault="00DD4604" w:rsidP="00DD30C3">
      <w:pPr>
        <w:jc w:val="both"/>
        <w:rPr>
          <w:rFonts w:ascii="Times New Roman" w:hAnsi="Times New Roman" w:cs="Times New Roman"/>
          <w:sz w:val="24"/>
          <w:szCs w:val="24"/>
        </w:rPr>
      </w:pPr>
      <w:r>
        <w:rPr>
          <w:rFonts w:ascii="Times New Roman" w:hAnsi="Times New Roman" w:cs="Times New Roman"/>
          <w:sz w:val="24"/>
          <w:szCs w:val="24"/>
        </w:rPr>
        <w:t>L’IS si riserva, sempre per le escursioni in pullman, di verificare le certificazioni di mezzi ed autisti e per tale ragione è richiesta la comunicazione della/e compagnia/e di noleggio, contenente i dati previsti dalla citata C.M. art.9.8 (lettere dalla a alla l) e integrazioni; va in ogni caso indicato il massimale assicurativo degli automezzi della compagnia indicata.</w:t>
      </w:r>
    </w:p>
    <w:p w:rsidR="00DD4604" w:rsidRDefault="00DD4604" w:rsidP="00DD30C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La documentazione attestante l’efficienza e la regolarità dei mezzi </w:t>
      </w:r>
      <w:r w:rsidR="003E6922" w:rsidRPr="009A0513">
        <w:rPr>
          <w:rFonts w:ascii="Times New Roman" w:hAnsi="Times New Roman" w:cs="Times New Roman"/>
          <w:sz w:val="24"/>
          <w:szCs w:val="24"/>
        </w:rPr>
        <w:t>(</w:t>
      </w:r>
      <w:r w:rsidR="003E6922" w:rsidRPr="009A0513">
        <w:rPr>
          <w:rFonts w:ascii="Times New Roman" w:hAnsi="Times New Roman" w:cs="Times New Roman"/>
          <w:i/>
          <w:sz w:val="24"/>
          <w:szCs w:val="24"/>
        </w:rPr>
        <w:t>certificazioni di legge</w:t>
      </w:r>
      <w:r w:rsidR="003E6922">
        <w:rPr>
          <w:rFonts w:ascii="Times New Roman" w:hAnsi="Times New Roman" w:cs="Times New Roman"/>
          <w:i/>
          <w:sz w:val="24"/>
          <w:szCs w:val="24"/>
        </w:rPr>
        <w:t>,</w:t>
      </w:r>
      <w:r w:rsidR="003E6922" w:rsidRPr="009A0513">
        <w:rPr>
          <w:rFonts w:ascii="Times New Roman" w:hAnsi="Times New Roman" w:cs="Times New Roman"/>
          <w:i/>
          <w:sz w:val="24"/>
          <w:szCs w:val="24"/>
        </w:rPr>
        <w:t xml:space="preserve"> massimali assicurativi etc.</w:t>
      </w:r>
      <w:r w:rsidR="003E6922" w:rsidRPr="009A0513">
        <w:rPr>
          <w:rFonts w:ascii="Times New Roman" w:hAnsi="Times New Roman" w:cs="Times New Roman"/>
          <w:sz w:val="24"/>
          <w:szCs w:val="24"/>
        </w:rPr>
        <w:t>)</w:t>
      </w:r>
      <w:r w:rsidR="003E6922" w:rsidRPr="009A0513">
        <w:rPr>
          <w:color w:val="FF0000"/>
        </w:rPr>
        <w:t xml:space="preserve"> </w:t>
      </w:r>
      <w:r>
        <w:rPr>
          <w:rFonts w:ascii="Times New Roman" w:hAnsi="Times New Roman" w:cs="Times New Roman"/>
          <w:sz w:val="24"/>
          <w:szCs w:val="24"/>
        </w:rPr>
        <w:t xml:space="preserve">e del personale </w:t>
      </w:r>
      <w:r w:rsidR="003E6922" w:rsidRPr="009A0513">
        <w:rPr>
          <w:rFonts w:ascii="Times New Roman" w:hAnsi="Times New Roman" w:cs="Times New Roman"/>
          <w:sz w:val="24"/>
          <w:szCs w:val="24"/>
        </w:rPr>
        <w:t>(</w:t>
      </w:r>
      <w:r w:rsidR="003E6922" w:rsidRPr="009A0513">
        <w:rPr>
          <w:rFonts w:ascii="Times New Roman" w:hAnsi="Times New Roman" w:cs="Times New Roman"/>
          <w:i/>
          <w:sz w:val="24"/>
          <w:szCs w:val="24"/>
        </w:rPr>
        <w:t>patenti e certificati di abilitazione professionale con validità in corso</w:t>
      </w:r>
      <w:r w:rsidR="003E6922" w:rsidRPr="009A0513">
        <w:rPr>
          <w:rFonts w:ascii="Times New Roman" w:hAnsi="Times New Roman" w:cs="Times New Roman"/>
          <w:sz w:val="24"/>
          <w:szCs w:val="24"/>
        </w:rPr>
        <w:t>)</w:t>
      </w:r>
      <w:r w:rsidR="003E6922">
        <w:rPr>
          <w:rFonts w:ascii="Times New Roman" w:hAnsi="Times New Roman" w:cs="Times New Roman"/>
          <w:sz w:val="24"/>
          <w:szCs w:val="24"/>
        </w:rPr>
        <w:t xml:space="preserve"> </w:t>
      </w:r>
      <w:r>
        <w:rPr>
          <w:rFonts w:ascii="Times New Roman" w:hAnsi="Times New Roman" w:cs="Times New Roman"/>
          <w:sz w:val="24"/>
          <w:szCs w:val="24"/>
        </w:rPr>
        <w:t>deve pervenire al Fax dell’Istituto (0815191882) almeno sette giorni prima della prevista partenza.</w:t>
      </w:r>
      <w:r w:rsidR="00D523A7">
        <w:rPr>
          <w:rFonts w:ascii="Times New Roman" w:hAnsi="Times New Roman" w:cs="Times New Roman"/>
          <w:sz w:val="24"/>
          <w:szCs w:val="24"/>
        </w:rPr>
        <w:t xml:space="preserve"> Il mancato invio nei tempi dovuti, o la mancata regolarizzazione di mezzi e/o autisti, costituisce motivo di annullamento del viaggio per responsabilità dell’ADV.</w:t>
      </w:r>
    </w:p>
    <w:p w:rsidR="00DD30C3" w:rsidRDefault="00D523A7" w:rsidP="00DD30C3">
      <w:pPr>
        <w:jc w:val="both"/>
        <w:rPr>
          <w:rFonts w:ascii="Times New Roman" w:hAnsi="Times New Roman" w:cs="Times New Roman"/>
          <w:sz w:val="24"/>
          <w:szCs w:val="24"/>
        </w:rPr>
      </w:pPr>
      <w:r>
        <w:rPr>
          <w:rFonts w:ascii="Times New Roman" w:hAnsi="Times New Roman" w:cs="Times New Roman"/>
          <w:sz w:val="24"/>
          <w:szCs w:val="24"/>
        </w:rPr>
        <w:t>Sino alla data prevista per la partenza, l</w:t>
      </w:r>
      <w:r w:rsidR="00ED16AD" w:rsidRPr="001C3740">
        <w:rPr>
          <w:rFonts w:ascii="Times New Roman" w:hAnsi="Times New Roman" w:cs="Times New Roman"/>
          <w:sz w:val="24"/>
          <w:szCs w:val="24"/>
        </w:rPr>
        <w:t xml:space="preserve">’IS </w:t>
      </w:r>
      <w:r>
        <w:rPr>
          <w:rFonts w:ascii="Times New Roman" w:hAnsi="Times New Roman" w:cs="Times New Roman"/>
          <w:sz w:val="24"/>
          <w:szCs w:val="24"/>
        </w:rPr>
        <w:t xml:space="preserve">si riserva, comunque, la facoltà di far verificare </w:t>
      </w:r>
      <w:r w:rsidR="00ED16AD" w:rsidRPr="001C3740">
        <w:rPr>
          <w:rFonts w:ascii="Times New Roman" w:hAnsi="Times New Roman" w:cs="Times New Roman"/>
          <w:sz w:val="24"/>
          <w:szCs w:val="24"/>
        </w:rPr>
        <w:t xml:space="preserve">l’idoneità dei mezzi </w:t>
      </w:r>
      <w:r>
        <w:rPr>
          <w:rFonts w:ascii="Times New Roman" w:hAnsi="Times New Roman" w:cs="Times New Roman"/>
          <w:sz w:val="24"/>
          <w:szCs w:val="24"/>
        </w:rPr>
        <w:t xml:space="preserve">che si intende </w:t>
      </w:r>
      <w:r w:rsidR="00ED16AD" w:rsidRPr="001C3740">
        <w:rPr>
          <w:rFonts w:ascii="Times New Roman" w:hAnsi="Times New Roman" w:cs="Times New Roman"/>
          <w:sz w:val="24"/>
          <w:szCs w:val="24"/>
        </w:rPr>
        <w:t>utilizza</w:t>
      </w:r>
      <w:r>
        <w:rPr>
          <w:rFonts w:ascii="Times New Roman" w:hAnsi="Times New Roman" w:cs="Times New Roman"/>
          <w:sz w:val="24"/>
          <w:szCs w:val="24"/>
        </w:rPr>
        <w:t>re per il viaggio, richiedendo l’intervento delle competenti Autorità, preposte ad effettuare i prescritti controlli</w:t>
      </w:r>
      <w:r w:rsidR="00ED16AD" w:rsidRPr="001C3740">
        <w:rPr>
          <w:rFonts w:ascii="Times New Roman" w:hAnsi="Times New Roman" w:cs="Times New Roman"/>
          <w:sz w:val="24"/>
          <w:szCs w:val="24"/>
        </w:rPr>
        <w:t>.</w:t>
      </w:r>
    </w:p>
    <w:p w:rsidR="005313A3" w:rsidRDefault="005313A3" w:rsidP="00DD30C3">
      <w:pPr>
        <w:jc w:val="both"/>
        <w:rPr>
          <w:rFonts w:ascii="Times New Roman" w:hAnsi="Times New Roman" w:cs="Times New Roman"/>
          <w:sz w:val="24"/>
          <w:szCs w:val="24"/>
        </w:rPr>
      </w:pPr>
    </w:p>
    <w:p w:rsidR="005313A3" w:rsidRDefault="005313A3" w:rsidP="00DD30C3">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 11</w:t>
      </w:r>
      <w:r w:rsidR="00E23031">
        <w:rPr>
          <w:rFonts w:ascii="Times New Roman" w:hAnsi="Times New Roman" w:cs="Times New Roman"/>
          <w:sz w:val="24"/>
          <w:szCs w:val="24"/>
        </w:rPr>
        <w:t xml:space="preserve"> </w:t>
      </w:r>
      <w:r w:rsidR="00BD1E19">
        <w:rPr>
          <w:rFonts w:ascii="Times New Roman" w:hAnsi="Times New Roman" w:cs="Times New Roman"/>
          <w:sz w:val="24"/>
          <w:szCs w:val="24"/>
        </w:rPr>
        <w:t xml:space="preserve">- </w:t>
      </w:r>
      <w:r w:rsidRPr="005313A3">
        <w:rPr>
          <w:rFonts w:ascii="Times New Roman" w:hAnsi="Times New Roman" w:cs="Times New Roman"/>
          <w:sz w:val="24"/>
          <w:szCs w:val="24"/>
        </w:rPr>
        <w:t>Al momento dell’arrivo presso l’albergo, l’lS, nella persona del responsabile accompagnatore, avrà cura di verificare la rispondenza dei servizi e delle strutture (categoria, servizi, ecc.) a quanto previsto e contenuto nel pacchetto turistico offerto.</w:t>
      </w:r>
      <w:r>
        <w:rPr>
          <w:rFonts w:ascii="Times New Roman" w:hAnsi="Times New Roman" w:cs="Times New Roman"/>
          <w:sz w:val="24"/>
          <w:szCs w:val="24"/>
        </w:rPr>
        <w:t xml:space="preserve"> Eventuali difformità riscontrate dovranno essere immediatamente contestate per successive azioni e transazioni. </w:t>
      </w:r>
    </w:p>
    <w:p w:rsidR="005313A3" w:rsidRDefault="005313A3" w:rsidP="00DD30C3">
      <w:pPr>
        <w:jc w:val="both"/>
        <w:rPr>
          <w:rFonts w:ascii="Times New Roman" w:hAnsi="Times New Roman" w:cs="Times New Roman"/>
          <w:sz w:val="24"/>
          <w:szCs w:val="24"/>
        </w:rPr>
      </w:pPr>
    </w:p>
    <w:p w:rsidR="00DD30C3" w:rsidRPr="001C3740" w:rsidRDefault="00DD30C3" w:rsidP="00DD30C3">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 1</w:t>
      </w:r>
      <w:r w:rsidR="005313A3" w:rsidRPr="00CB2C9C">
        <w:rPr>
          <w:rFonts w:ascii="Times New Roman" w:hAnsi="Times New Roman" w:cs="Times New Roman"/>
          <w:b/>
          <w:sz w:val="24"/>
          <w:szCs w:val="24"/>
        </w:rPr>
        <w:t>2</w:t>
      </w:r>
      <w:r w:rsidR="00E23031">
        <w:rPr>
          <w:rFonts w:ascii="Times New Roman" w:hAnsi="Times New Roman" w:cs="Times New Roman"/>
          <w:sz w:val="24"/>
          <w:szCs w:val="24"/>
        </w:rPr>
        <w:t xml:space="preserve"> </w:t>
      </w:r>
      <w:r w:rsidR="00BD1E19">
        <w:rPr>
          <w:rFonts w:ascii="Times New Roman" w:hAnsi="Times New Roman" w:cs="Times New Roman"/>
          <w:sz w:val="24"/>
          <w:szCs w:val="24"/>
        </w:rPr>
        <w:t>-</w:t>
      </w:r>
      <w:r w:rsidRPr="001C3740">
        <w:rPr>
          <w:rFonts w:ascii="Times New Roman" w:hAnsi="Times New Roman" w:cs="Times New Roman"/>
          <w:sz w:val="24"/>
          <w:szCs w:val="24"/>
        </w:rPr>
        <w:t xml:space="preserve"> L’IS dovrà garantire, con apposita dichiarazione scritta preventiva, la conservazione dello stato delle strutture alberghiere/ristorative al momento della partenza dalle stesse, nonché dei mezzi di trasporto utilizzati. Nel caso vengano denunciati danni imputabili all’IS, quest’ultima e l’ADV riscontreranno immediatamente ed in contraddittorio gli stessi e ne verificheranno l’entità con i relativi fornitori. L’ammontare dell’eventuale spesa </w:t>
      </w:r>
      <w:r w:rsidR="00AE104A">
        <w:rPr>
          <w:rFonts w:ascii="Times New Roman" w:hAnsi="Times New Roman" w:cs="Times New Roman"/>
          <w:sz w:val="24"/>
          <w:szCs w:val="24"/>
        </w:rPr>
        <w:t xml:space="preserve">per risarcimento danni </w:t>
      </w:r>
      <w:r w:rsidRPr="001C3740">
        <w:rPr>
          <w:rFonts w:ascii="Times New Roman" w:hAnsi="Times New Roman" w:cs="Times New Roman"/>
          <w:sz w:val="24"/>
          <w:szCs w:val="24"/>
        </w:rPr>
        <w:t>sarà addebitata all’IS con specifica fattura emessa dall’ADV.</w:t>
      </w:r>
    </w:p>
    <w:p w:rsidR="00DD30C3" w:rsidRPr="001C3740" w:rsidRDefault="00DD30C3" w:rsidP="00DD30C3">
      <w:pPr>
        <w:jc w:val="both"/>
        <w:rPr>
          <w:rFonts w:ascii="Times New Roman" w:hAnsi="Times New Roman" w:cs="Times New Roman"/>
          <w:sz w:val="24"/>
          <w:szCs w:val="24"/>
        </w:rPr>
      </w:pPr>
    </w:p>
    <w:p w:rsidR="00AE104A" w:rsidRDefault="00DD30C3" w:rsidP="00AE104A">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 1</w:t>
      </w:r>
      <w:r w:rsidR="00BD1E19" w:rsidRPr="00CB2C9C">
        <w:rPr>
          <w:rFonts w:ascii="Times New Roman" w:hAnsi="Times New Roman" w:cs="Times New Roman"/>
          <w:b/>
          <w:sz w:val="24"/>
          <w:szCs w:val="24"/>
        </w:rPr>
        <w:t>3</w:t>
      </w:r>
      <w:r w:rsidR="00E23031">
        <w:rPr>
          <w:rFonts w:ascii="Times New Roman" w:hAnsi="Times New Roman" w:cs="Times New Roman"/>
          <w:sz w:val="24"/>
          <w:szCs w:val="24"/>
        </w:rPr>
        <w:t xml:space="preserve"> </w:t>
      </w:r>
      <w:r w:rsidR="00BD1E19">
        <w:rPr>
          <w:rFonts w:ascii="Times New Roman" w:hAnsi="Times New Roman" w:cs="Times New Roman"/>
          <w:sz w:val="24"/>
          <w:szCs w:val="24"/>
        </w:rPr>
        <w:t>-</w:t>
      </w:r>
      <w:r w:rsidRPr="001C3740">
        <w:rPr>
          <w:rFonts w:ascii="Times New Roman" w:hAnsi="Times New Roman" w:cs="Times New Roman"/>
          <w:sz w:val="24"/>
          <w:szCs w:val="24"/>
        </w:rPr>
        <w:t xml:space="preserve"> </w:t>
      </w:r>
      <w:r w:rsidR="00AE104A">
        <w:rPr>
          <w:rFonts w:ascii="Times New Roman" w:hAnsi="Times New Roman" w:cs="Times New Roman"/>
          <w:sz w:val="24"/>
          <w:szCs w:val="24"/>
        </w:rPr>
        <w:t>Le gratuità, almeno in numero pari a quello degli accompagnatori previsto dall’IS, saranno calcolate e indicate nei preventivi. Per tutti i partecipanti, compresi gli accompagnatori, dovrà essere fornita la garanzia assicurativa indicando il nominativo della società assicuratrice.</w:t>
      </w:r>
    </w:p>
    <w:p w:rsidR="00DD30C3" w:rsidRPr="001C3740" w:rsidRDefault="00DD30C3" w:rsidP="00DD30C3">
      <w:pPr>
        <w:jc w:val="both"/>
        <w:rPr>
          <w:rFonts w:ascii="Times New Roman" w:hAnsi="Times New Roman" w:cs="Times New Roman"/>
          <w:sz w:val="24"/>
          <w:szCs w:val="24"/>
        </w:rPr>
      </w:pPr>
    </w:p>
    <w:p w:rsidR="00606F76" w:rsidRDefault="00DD30C3" w:rsidP="00DD30C3">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 xml:space="preserve">. </w:t>
      </w:r>
      <w:r w:rsidR="00BD1E19" w:rsidRPr="00CB2C9C">
        <w:rPr>
          <w:rFonts w:ascii="Times New Roman" w:hAnsi="Times New Roman" w:cs="Times New Roman"/>
          <w:b/>
          <w:sz w:val="24"/>
          <w:szCs w:val="24"/>
        </w:rPr>
        <w:t>14</w:t>
      </w:r>
      <w:r w:rsidR="00E23031">
        <w:rPr>
          <w:rFonts w:ascii="Times New Roman" w:hAnsi="Times New Roman" w:cs="Times New Roman"/>
          <w:sz w:val="24"/>
          <w:szCs w:val="24"/>
        </w:rPr>
        <w:t xml:space="preserve"> </w:t>
      </w:r>
      <w:r w:rsidR="00606F76">
        <w:rPr>
          <w:rFonts w:ascii="Times New Roman" w:hAnsi="Times New Roman" w:cs="Times New Roman"/>
          <w:sz w:val="24"/>
          <w:szCs w:val="24"/>
        </w:rPr>
        <w:t>- Per i viaggi all’estero dovrà essere indicato il nominativo del corrispondente, il suo recapito per ogni evenienza e un numero di cellulare attivo 24/24 ore per le emergenze.</w:t>
      </w:r>
    </w:p>
    <w:p w:rsidR="00DD30C3" w:rsidRPr="001C3740" w:rsidRDefault="00DD30C3" w:rsidP="00DD30C3">
      <w:pPr>
        <w:jc w:val="both"/>
        <w:rPr>
          <w:rFonts w:ascii="Times New Roman" w:hAnsi="Times New Roman" w:cs="Times New Roman"/>
          <w:sz w:val="24"/>
          <w:szCs w:val="24"/>
        </w:rPr>
      </w:pPr>
    </w:p>
    <w:p w:rsidR="00DD30C3" w:rsidRDefault="00DD30C3" w:rsidP="00DD30C3">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 xml:space="preserve">. </w:t>
      </w:r>
      <w:r w:rsidR="00BD1E19" w:rsidRPr="00CB2C9C">
        <w:rPr>
          <w:rFonts w:ascii="Times New Roman" w:hAnsi="Times New Roman" w:cs="Times New Roman"/>
          <w:b/>
          <w:sz w:val="24"/>
          <w:szCs w:val="24"/>
        </w:rPr>
        <w:t>15</w:t>
      </w:r>
      <w:r w:rsidR="00E23031">
        <w:rPr>
          <w:rFonts w:ascii="Times New Roman" w:hAnsi="Times New Roman" w:cs="Times New Roman"/>
          <w:sz w:val="24"/>
          <w:szCs w:val="24"/>
        </w:rPr>
        <w:t xml:space="preserve"> </w:t>
      </w:r>
      <w:r w:rsidR="00606F76">
        <w:rPr>
          <w:rFonts w:ascii="Times New Roman" w:hAnsi="Times New Roman" w:cs="Times New Roman"/>
          <w:sz w:val="24"/>
          <w:szCs w:val="24"/>
        </w:rPr>
        <w:t>–</w:t>
      </w:r>
      <w:r w:rsidRPr="001C3740">
        <w:rPr>
          <w:rFonts w:ascii="Times New Roman" w:hAnsi="Times New Roman" w:cs="Times New Roman"/>
          <w:sz w:val="24"/>
          <w:szCs w:val="24"/>
        </w:rPr>
        <w:t xml:space="preserve"> </w:t>
      </w:r>
      <w:r w:rsidR="00606F76">
        <w:rPr>
          <w:rFonts w:ascii="Times New Roman" w:hAnsi="Times New Roman" w:cs="Times New Roman"/>
          <w:sz w:val="24"/>
          <w:szCs w:val="24"/>
        </w:rPr>
        <w:t xml:space="preserve">In calce ad ogni preventivo l’ADV potrà fornire tutte le indicazioni che riterrà opportune riguardo a servizi non espressamente richiesti ed eventualmente soggetti a supplemento. Riguardo alle visite guidate, il personale preposto dovrà essere accreditato presso luoghi e musei che si intendono visitare e in numero adeguato alla consistenza del gruppo. </w:t>
      </w:r>
    </w:p>
    <w:p w:rsidR="00455DA3" w:rsidRDefault="00455DA3" w:rsidP="00DD30C3">
      <w:pPr>
        <w:jc w:val="both"/>
        <w:rPr>
          <w:rFonts w:ascii="Times New Roman" w:hAnsi="Times New Roman" w:cs="Times New Roman"/>
          <w:sz w:val="24"/>
          <w:szCs w:val="24"/>
        </w:rPr>
      </w:pPr>
    </w:p>
    <w:p w:rsidR="00DD30C3" w:rsidRPr="001C3740" w:rsidRDefault="00DD30C3" w:rsidP="00DD30C3">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 xml:space="preserve">. </w:t>
      </w:r>
      <w:r w:rsidR="00BD1E19" w:rsidRPr="00CB2C9C">
        <w:rPr>
          <w:rFonts w:ascii="Times New Roman" w:hAnsi="Times New Roman" w:cs="Times New Roman"/>
          <w:b/>
          <w:sz w:val="24"/>
          <w:szCs w:val="24"/>
        </w:rPr>
        <w:t>16</w:t>
      </w:r>
      <w:r w:rsidR="00E23031">
        <w:rPr>
          <w:rFonts w:ascii="Times New Roman" w:hAnsi="Times New Roman" w:cs="Times New Roman"/>
          <w:sz w:val="24"/>
          <w:szCs w:val="24"/>
        </w:rPr>
        <w:t xml:space="preserve"> </w:t>
      </w:r>
      <w:r w:rsidR="00BD1E19">
        <w:rPr>
          <w:rFonts w:ascii="Times New Roman" w:hAnsi="Times New Roman" w:cs="Times New Roman"/>
          <w:sz w:val="24"/>
          <w:szCs w:val="24"/>
        </w:rPr>
        <w:t>-</w:t>
      </w:r>
      <w:r w:rsidRPr="001C3740">
        <w:rPr>
          <w:rFonts w:ascii="Times New Roman" w:hAnsi="Times New Roman" w:cs="Times New Roman"/>
          <w:sz w:val="24"/>
          <w:szCs w:val="24"/>
        </w:rPr>
        <w:t xml:space="preserve"> Il rispetto delle condizioni generali del presente capitolato può essere analiticamente indicato in ciascun preventivo o riassunto in una dichiarazione dalla quale risulti chiaramente che essa si riferisce a tutti i preventivi proposti dall’ADV per l’intero anno scolastico 2013/2014. </w:t>
      </w:r>
    </w:p>
    <w:p w:rsidR="00DD30C3" w:rsidRPr="001C3740" w:rsidRDefault="00DD30C3" w:rsidP="00DD30C3">
      <w:pPr>
        <w:jc w:val="both"/>
        <w:rPr>
          <w:rFonts w:ascii="Times New Roman" w:hAnsi="Times New Roman" w:cs="Times New Roman"/>
          <w:sz w:val="24"/>
          <w:szCs w:val="24"/>
        </w:rPr>
      </w:pPr>
    </w:p>
    <w:p w:rsidR="005E2354" w:rsidRDefault="00DD30C3" w:rsidP="00DD30C3">
      <w:pPr>
        <w:jc w:val="both"/>
        <w:rPr>
          <w:rFonts w:ascii="Times New Roman" w:hAnsi="Times New Roman" w:cs="Times New Roman"/>
          <w:sz w:val="24"/>
          <w:szCs w:val="24"/>
        </w:rPr>
      </w:pPr>
      <w:r w:rsidRPr="00CB2C9C">
        <w:rPr>
          <w:rFonts w:ascii="Times New Roman" w:hAnsi="Times New Roman" w:cs="Times New Roman"/>
          <w:b/>
          <w:sz w:val="24"/>
          <w:szCs w:val="24"/>
        </w:rPr>
        <w:t>A</w:t>
      </w:r>
      <w:r w:rsidR="00CB2C9C" w:rsidRPr="00CB2C9C">
        <w:rPr>
          <w:rFonts w:ascii="Times New Roman" w:hAnsi="Times New Roman" w:cs="Times New Roman"/>
          <w:b/>
          <w:sz w:val="24"/>
          <w:szCs w:val="24"/>
        </w:rPr>
        <w:t>RT</w:t>
      </w:r>
      <w:r w:rsidRPr="00CB2C9C">
        <w:rPr>
          <w:rFonts w:ascii="Times New Roman" w:hAnsi="Times New Roman" w:cs="Times New Roman"/>
          <w:b/>
          <w:sz w:val="24"/>
          <w:szCs w:val="24"/>
        </w:rPr>
        <w:t xml:space="preserve">. </w:t>
      </w:r>
      <w:r w:rsidR="00BD1E19" w:rsidRPr="00CB2C9C">
        <w:rPr>
          <w:rFonts w:ascii="Times New Roman" w:hAnsi="Times New Roman" w:cs="Times New Roman"/>
          <w:b/>
          <w:sz w:val="24"/>
          <w:szCs w:val="24"/>
        </w:rPr>
        <w:t>17</w:t>
      </w:r>
      <w:r w:rsidR="00E23031">
        <w:rPr>
          <w:rFonts w:ascii="Times New Roman" w:hAnsi="Times New Roman" w:cs="Times New Roman"/>
          <w:sz w:val="24"/>
          <w:szCs w:val="24"/>
        </w:rPr>
        <w:t xml:space="preserve"> </w:t>
      </w:r>
      <w:r w:rsidR="00BD1E19">
        <w:rPr>
          <w:rFonts w:ascii="Times New Roman" w:hAnsi="Times New Roman" w:cs="Times New Roman"/>
          <w:sz w:val="24"/>
          <w:szCs w:val="24"/>
        </w:rPr>
        <w:t>-</w:t>
      </w:r>
      <w:r w:rsidRPr="001C3740">
        <w:rPr>
          <w:rFonts w:ascii="Times New Roman" w:hAnsi="Times New Roman" w:cs="Times New Roman"/>
          <w:sz w:val="24"/>
          <w:szCs w:val="24"/>
        </w:rPr>
        <w:t xml:space="preserve"> L’ADV rilascerà all’IS, prima della partenza, i documenti relativi al viaggio (voucher, titoli di trasporto). Sui voucher saranno indicati: il nome dell’IS, l’entità del gruppo, i servizi prenotati ed il </w:t>
      </w:r>
      <w:r w:rsidR="00CD4C73">
        <w:rPr>
          <w:rFonts w:ascii="Times New Roman" w:hAnsi="Times New Roman" w:cs="Times New Roman"/>
          <w:sz w:val="24"/>
          <w:szCs w:val="24"/>
        </w:rPr>
        <w:t xml:space="preserve">relativo </w:t>
      </w:r>
      <w:r w:rsidRPr="001C3740">
        <w:rPr>
          <w:rFonts w:ascii="Times New Roman" w:hAnsi="Times New Roman" w:cs="Times New Roman"/>
          <w:sz w:val="24"/>
          <w:szCs w:val="24"/>
        </w:rPr>
        <w:t>fornitore. L’IS, nella persona del responsabile accompagnatore avrà cura di rilevare l’esatto numero dei partecipanti nonché l’utilizzo dei servizi previsti, con apposita dichiarazione sottoscritta sui</w:t>
      </w:r>
      <w:r w:rsidR="005E2354">
        <w:rPr>
          <w:rFonts w:ascii="Times New Roman" w:hAnsi="Times New Roman" w:cs="Times New Roman"/>
          <w:sz w:val="24"/>
          <w:szCs w:val="24"/>
        </w:rPr>
        <w:t xml:space="preserve"> </w:t>
      </w:r>
      <w:r w:rsidR="00CD4C73">
        <w:rPr>
          <w:rFonts w:ascii="Times New Roman" w:hAnsi="Times New Roman" w:cs="Times New Roman"/>
          <w:sz w:val="24"/>
          <w:szCs w:val="24"/>
        </w:rPr>
        <w:t xml:space="preserve">citati </w:t>
      </w:r>
      <w:r w:rsidR="005E2354">
        <w:rPr>
          <w:rFonts w:ascii="Times New Roman" w:hAnsi="Times New Roman" w:cs="Times New Roman"/>
          <w:sz w:val="24"/>
          <w:szCs w:val="24"/>
        </w:rPr>
        <w:t>documenti di viaggio.</w:t>
      </w:r>
    </w:p>
    <w:p w:rsidR="005E2354" w:rsidRDefault="005E2354" w:rsidP="00DD30C3">
      <w:pPr>
        <w:jc w:val="both"/>
        <w:rPr>
          <w:rFonts w:ascii="Times New Roman" w:hAnsi="Times New Roman" w:cs="Times New Roman"/>
          <w:sz w:val="24"/>
          <w:szCs w:val="24"/>
        </w:rPr>
      </w:pPr>
      <w:r>
        <w:rPr>
          <w:rFonts w:ascii="Times New Roman" w:hAnsi="Times New Roman" w:cs="Times New Roman"/>
          <w:sz w:val="24"/>
          <w:szCs w:val="24"/>
        </w:rPr>
        <w:lastRenderedPageBreak/>
        <w:t>I</w:t>
      </w:r>
      <w:r w:rsidR="00DD30C3" w:rsidRPr="001C3740">
        <w:rPr>
          <w:rFonts w:ascii="Times New Roman" w:hAnsi="Times New Roman" w:cs="Times New Roman"/>
          <w:sz w:val="24"/>
          <w:szCs w:val="24"/>
        </w:rPr>
        <w:t>n caso di trasporto ferroviario/marittimo il responsabile accompagnatore avrà cura di farvi annotare dal personale competente il</w:t>
      </w:r>
      <w:r>
        <w:rPr>
          <w:rFonts w:ascii="Times New Roman" w:hAnsi="Times New Roman" w:cs="Times New Roman"/>
          <w:sz w:val="24"/>
          <w:szCs w:val="24"/>
        </w:rPr>
        <w:t xml:space="preserve"> numero esatto dei viaggiatori.</w:t>
      </w:r>
    </w:p>
    <w:p w:rsidR="005E2354" w:rsidRDefault="00DD30C3" w:rsidP="00DD30C3">
      <w:pPr>
        <w:jc w:val="both"/>
        <w:rPr>
          <w:rFonts w:ascii="Times New Roman" w:hAnsi="Times New Roman" w:cs="Times New Roman"/>
          <w:sz w:val="24"/>
          <w:szCs w:val="24"/>
        </w:rPr>
      </w:pPr>
      <w:r w:rsidRPr="001C3740">
        <w:rPr>
          <w:rFonts w:ascii="Times New Roman" w:hAnsi="Times New Roman" w:cs="Times New Roman"/>
          <w:sz w:val="24"/>
          <w:szCs w:val="24"/>
        </w:rPr>
        <w:t>Tali adempimenti consentiranno all’IS di poter, eventualmente, ottenere il rimborso, qualora il numero dei partecipanti sia stato oggetto di variazione in meno oppure non tutti i servizi siano stati utilizza</w:t>
      </w:r>
      <w:r w:rsidR="005E2354">
        <w:rPr>
          <w:rFonts w:ascii="Times New Roman" w:hAnsi="Times New Roman" w:cs="Times New Roman"/>
          <w:sz w:val="24"/>
          <w:szCs w:val="24"/>
        </w:rPr>
        <w:t>ti per causa di forza maggiore.</w:t>
      </w:r>
    </w:p>
    <w:p w:rsidR="00DD30C3" w:rsidRPr="001C3740" w:rsidRDefault="00CD4C73" w:rsidP="00DD30C3">
      <w:pPr>
        <w:jc w:val="both"/>
        <w:rPr>
          <w:rFonts w:ascii="Times New Roman" w:hAnsi="Times New Roman" w:cs="Times New Roman"/>
          <w:sz w:val="24"/>
          <w:szCs w:val="24"/>
        </w:rPr>
      </w:pPr>
      <w:r>
        <w:rPr>
          <w:rFonts w:ascii="Times New Roman" w:hAnsi="Times New Roman" w:cs="Times New Roman"/>
          <w:sz w:val="24"/>
          <w:szCs w:val="24"/>
        </w:rPr>
        <w:t>A</w:t>
      </w:r>
      <w:r w:rsidR="00DD30C3" w:rsidRPr="001C3740">
        <w:rPr>
          <w:rFonts w:ascii="Times New Roman" w:hAnsi="Times New Roman" w:cs="Times New Roman"/>
          <w:sz w:val="24"/>
          <w:szCs w:val="24"/>
        </w:rPr>
        <w:t xml:space="preserve">l rientro in sede della comitiva e, comunque, entro e non oltre 5 giorni, </w:t>
      </w:r>
      <w:r>
        <w:rPr>
          <w:rFonts w:ascii="Times New Roman" w:hAnsi="Times New Roman" w:cs="Times New Roman"/>
          <w:sz w:val="24"/>
          <w:szCs w:val="24"/>
        </w:rPr>
        <w:t>l</w:t>
      </w:r>
      <w:r w:rsidRPr="001C3740">
        <w:rPr>
          <w:rFonts w:ascii="Times New Roman" w:hAnsi="Times New Roman" w:cs="Times New Roman"/>
          <w:sz w:val="24"/>
          <w:szCs w:val="24"/>
        </w:rPr>
        <w:t xml:space="preserve">’IS dovrà </w:t>
      </w:r>
      <w:r w:rsidR="00DD30C3" w:rsidRPr="001C3740">
        <w:rPr>
          <w:rFonts w:ascii="Times New Roman" w:hAnsi="Times New Roman" w:cs="Times New Roman"/>
          <w:sz w:val="24"/>
          <w:szCs w:val="24"/>
        </w:rPr>
        <w:t xml:space="preserve">informare l’ADV delle eventuali variazioni </w:t>
      </w:r>
      <w:r>
        <w:rPr>
          <w:rFonts w:ascii="Times New Roman" w:hAnsi="Times New Roman" w:cs="Times New Roman"/>
          <w:sz w:val="24"/>
          <w:szCs w:val="24"/>
        </w:rPr>
        <w:t>rispetto al</w:t>
      </w:r>
      <w:r w:rsidR="00DD30C3" w:rsidRPr="001C3740">
        <w:rPr>
          <w:rFonts w:ascii="Times New Roman" w:hAnsi="Times New Roman" w:cs="Times New Roman"/>
          <w:sz w:val="24"/>
          <w:szCs w:val="24"/>
        </w:rPr>
        <w:t xml:space="preserve"> numero</w:t>
      </w:r>
      <w:r>
        <w:rPr>
          <w:rFonts w:ascii="Times New Roman" w:hAnsi="Times New Roman" w:cs="Times New Roman"/>
          <w:sz w:val="24"/>
          <w:szCs w:val="24"/>
        </w:rPr>
        <w:t xml:space="preserve"> previsto</w:t>
      </w:r>
      <w:r w:rsidR="00DD30C3" w:rsidRPr="001C3740">
        <w:rPr>
          <w:rFonts w:ascii="Times New Roman" w:hAnsi="Times New Roman" w:cs="Times New Roman"/>
          <w:sz w:val="24"/>
          <w:szCs w:val="24"/>
        </w:rPr>
        <w:t xml:space="preserve"> di partecipanti</w:t>
      </w:r>
      <w:r>
        <w:rPr>
          <w:rFonts w:ascii="Times New Roman" w:hAnsi="Times New Roman" w:cs="Times New Roman"/>
          <w:sz w:val="24"/>
          <w:szCs w:val="24"/>
        </w:rPr>
        <w:t>,</w:t>
      </w:r>
      <w:r w:rsidR="00DD30C3" w:rsidRPr="001C3740">
        <w:rPr>
          <w:rFonts w:ascii="Times New Roman" w:hAnsi="Times New Roman" w:cs="Times New Roman"/>
          <w:sz w:val="24"/>
          <w:szCs w:val="24"/>
        </w:rPr>
        <w:t xml:space="preserve"> nonché dei servizi </w:t>
      </w:r>
      <w:r>
        <w:rPr>
          <w:rFonts w:ascii="Times New Roman" w:hAnsi="Times New Roman" w:cs="Times New Roman"/>
          <w:sz w:val="24"/>
          <w:szCs w:val="24"/>
        </w:rPr>
        <w:t>regolarmente pattuiti, ma di cui non</w:t>
      </w:r>
      <w:r w:rsidR="00DD30C3" w:rsidRPr="001C3740">
        <w:rPr>
          <w:rFonts w:ascii="Times New Roman" w:hAnsi="Times New Roman" w:cs="Times New Roman"/>
          <w:sz w:val="24"/>
          <w:szCs w:val="24"/>
        </w:rPr>
        <w:t xml:space="preserve"> </w:t>
      </w:r>
      <w:r>
        <w:rPr>
          <w:rFonts w:ascii="Times New Roman" w:hAnsi="Times New Roman" w:cs="Times New Roman"/>
          <w:sz w:val="24"/>
          <w:szCs w:val="24"/>
        </w:rPr>
        <w:t>si è potuto usu</w:t>
      </w:r>
      <w:r w:rsidR="00DD30C3" w:rsidRPr="001C3740">
        <w:rPr>
          <w:rFonts w:ascii="Times New Roman" w:hAnsi="Times New Roman" w:cs="Times New Roman"/>
          <w:sz w:val="24"/>
          <w:szCs w:val="24"/>
        </w:rPr>
        <w:t>frui</w:t>
      </w:r>
      <w:r>
        <w:rPr>
          <w:rFonts w:ascii="Times New Roman" w:hAnsi="Times New Roman" w:cs="Times New Roman"/>
          <w:sz w:val="24"/>
          <w:szCs w:val="24"/>
        </w:rPr>
        <w:t>re.</w:t>
      </w:r>
    </w:p>
    <w:p w:rsidR="00DD30C3" w:rsidRPr="001C3740" w:rsidRDefault="00DD30C3" w:rsidP="00DD30C3">
      <w:pPr>
        <w:jc w:val="both"/>
        <w:rPr>
          <w:rFonts w:ascii="Times New Roman" w:hAnsi="Times New Roman" w:cs="Times New Roman"/>
          <w:sz w:val="24"/>
          <w:szCs w:val="24"/>
        </w:rPr>
      </w:pPr>
    </w:p>
    <w:p w:rsidR="00DD30C3" w:rsidRPr="005E2354" w:rsidRDefault="00DD30C3" w:rsidP="00DD30C3">
      <w:pPr>
        <w:jc w:val="both"/>
        <w:rPr>
          <w:rFonts w:ascii="Times New Roman" w:hAnsi="Times New Roman" w:cs="Times New Roman"/>
          <w:sz w:val="24"/>
          <w:szCs w:val="24"/>
        </w:rPr>
      </w:pPr>
      <w:r w:rsidRPr="005E2354">
        <w:rPr>
          <w:rFonts w:ascii="Times New Roman" w:hAnsi="Times New Roman" w:cs="Times New Roman"/>
          <w:sz w:val="24"/>
          <w:szCs w:val="24"/>
        </w:rPr>
        <w:t xml:space="preserve">Per quanto non specificatamente richiamato nel presente documento, si rinvia alla normativa vigente in materia con particolare riferimento al D.Lgs 17.3.1995 n. 111 relativo all’attuazione della Direttiva n. 314/90/CEE concernenti i viaggi, le vacanze e i circuiti “tutto compreso”. </w:t>
      </w:r>
    </w:p>
    <w:p w:rsidR="00906C77" w:rsidRPr="005E2354" w:rsidRDefault="00DF6AC6" w:rsidP="00DD30C3">
      <w:pPr>
        <w:jc w:val="both"/>
        <w:rPr>
          <w:rFonts w:ascii="Times New Roman" w:hAnsi="Times New Roman" w:cs="Times New Roman"/>
          <w:sz w:val="24"/>
          <w:szCs w:val="24"/>
        </w:rPr>
      </w:pPr>
      <w:r w:rsidRPr="005E2354">
        <w:rPr>
          <w:rFonts w:ascii="Times New Roman" w:hAnsi="Times New Roman" w:cs="Times New Roman"/>
          <w:sz w:val="24"/>
          <w:szCs w:val="24"/>
        </w:rPr>
        <w:t>Le richieste di preventivo per i viaggi di istruzione non rientrano nella normativa di legge prevista per le gare d’appalto.</w:t>
      </w:r>
    </w:p>
    <w:p w:rsidR="007B06A4" w:rsidRDefault="007B06A4" w:rsidP="00DD30C3">
      <w:pPr>
        <w:jc w:val="both"/>
        <w:rPr>
          <w:rFonts w:ascii="Times New Roman" w:hAnsi="Times New Roman" w:cs="Times New Roman"/>
          <w:sz w:val="24"/>
          <w:szCs w:val="24"/>
        </w:rPr>
      </w:pPr>
    </w:p>
    <w:p w:rsidR="00DF6AC6" w:rsidRPr="005E2354" w:rsidRDefault="00551FD3" w:rsidP="00551FD3">
      <w:pPr>
        <w:ind w:firstLine="5670"/>
        <w:jc w:val="both"/>
        <w:rPr>
          <w:rFonts w:ascii="Times New Roman" w:hAnsi="Times New Roman" w:cs="Times New Roman"/>
          <w:sz w:val="24"/>
          <w:szCs w:val="24"/>
        </w:rPr>
      </w:pPr>
      <w:r w:rsidRPr="005E2354">
        <w:rPr>
          <w:rFonts w:ascii="Times New Roman" w:hAnsi="Times New Roman" w:cs="Times New Roman"/>
          <w:sz w:val="24"/>
          <w:szCs w:val="24"/>
        </w:rPr>
        <w:t>IL DIRIGENTE SCOLASTICO</w:t>
      </w:r>
    </w:p>
    <w:p w:rsidR="00551FD3" w:rsidRPr="005E2354" w:rsidRDefault="00C140C0" w:rsidP="00551FD3">
      <w:pPr>
        <w:ind w:firstLine="5670"/>
        <w:jc w:val="both"/>
        <w:rPr>
          <w:rFonts w:ascii="Times New Roman" w:hAnsi="Times New Roman" w:cs="Times New Roman"/>
          <w:sz w:val="24"/>
          <w:szCs w:val="24"/>
        </w:rPr>
      </w:pPr>
      <w:r>
        <w:rPr>
          <w:rFonts w:ascii="Times New Roman" w:hAnsi="Times New Roman" w:cs="Times New Roman"/>
          <w:sz w:val="24"/>
          <w:szCs w:val="24"/>
        </w:rPr>
        <w:t xml:space="preserve">f.to </w:t>
      </w:r>
      <w:r w:rsidR="00BF5BE9" w:rsidRPr="005E2354">
        <w:rPr>
          <w:rFonts w:ascii="Times New Roman" w:hAnsi="Times New Roman" w:cs="Times New Roman"/>
          <w:sz w:val="24"/>
          <w:szCs w:val="24"/>
        </w:rPr>
        <w:t>d</w:t>
      </w:r>
      <w:r w:rsidR="00551FD3" w:rsidRPr="005E2354">
        <w:rPr>
          <w:rFonts w:ascii="Times New Roman" w:hAnsi="Times New Roman" w:cs="Times New Roman"/>
          <w:sz w:val="24"/>
          <w:szCs w:val="24"/>
        </w:rPr>
        <w:t xml:space="preserve">ott. </w:t>
      </w:r>
      <w:r w:rsidR="00F362EC" w:rsidRPr="005E2354">
        <w:rPr>
          <w:rFonts w:ascii="Times New Roman" w:hAnsi="Times New Roman" w:cs="Times New Roman"/>
          <w:sz w:val="24"/>
          <w:szCs w:val="24"/>
        </w:rPr>
        <w:t>Sebastiano Pesce</w:t>
      </w:r>
    </w:p>
    <w:p w:rsidR="00DF6AC6" w:rsidRDefault="00DF6AC6" w:rsidP="00DD30C3">
      <w:pPr>
        <w:jc w:val="both"/>
        <w:rPr>
          <w:rFonts w:ascii="Times New Roman" w:hAnsi="Times New Roman" w:cs="Times New Roman"/>
          <w:sz w:val="24"/>
          <w:szCs w:val="24"/>
        </w:rPr>
      </w:pPr>
    </w:p>
    <w:p w:rsidR="00551FD3" w:rsidRDefault="00551FD3" w:rsidP="007B06A4">
      <w:pPr>
        <w:pStyle w:val="Default"/>
        <w:rPr>
          <w:rFonts w:ascii="Times New Roman" w:hAnsi="Times New Roman" w:cs="Times New Roman"/>
        </w:rPr>
      </w:pPr>
    </w:p>
    <w:p w:rsidR="00551FD3" w:rsidRDefault="00551FD3" w:rsidP="007B06A4">
      <w:pPr>
        <w:pStyle w:val="Default"/>
        <w:rPr>
          <w:rFonts w:ascii="Times New Roman" w:hAnsi="Times New Roman" w:cs="Times New Roman"/>
        </w:rPr>
      </w:pPr>
    </w:p>
    <w:p w:rsidR="007B06A4" w:rsidRPr="00F767FF" w:rsidRDefault="007B06A4" w:rsidP="007B06A4">
      <w:pPr>
        <w:pStyle w:val="Default"/>
        <w:rPr>
          <w:rFonts w:ascii="Times New Roman" w:hAnsi="Times New Roman" w:cs="Times New Roman"/>
        </w:rPr>
      </w:pPr>
      <w:r w:rsidRPr="00F767FF">
        <w:rPr>
          <w:rFonts w:ascii="Times New Roman" w:hAnsi="Times New Roman" w:cs="Times New Roman"/>
        </w:rPr>
        <w:t xml:space="preserve">Firma di accettazione </w:t>
      </w:r>
    </w:p>
    <w:p w:rsidR="00BF5BE9" w:rsidRDefault="00BF5BE9" w:rsidP="007B06A4">
      <w:pPr>
        <w:pStyle w:val="Default"/>
        <w:rPr>
          <w:rFonts w:ascii="Times New Roman" w:hAnsi="Times New Roman" w:cs="Times New Roman"/>
        </w:rPr>
      </w:pPr>
    </w:p>
    <w:p w:rsidR="007B06A4" w:rsidRPr="00F767FF" w:rsidRDefault="007B06A4" w:rsidP="007B06A4">
      <w:pPr>
        <w:pStyle w:val="Default"/>
        <w:rPr>
          <w:rFonts w:ascii="Times New Roman" w:hAnsi="Times New Roman" w:cs="Times New Roman"/>
        </w:rPr>
      </w:pPr>
      <w:r w:rsidRPr="00F767FF">
        <w:rPr>
          <w:rFonts w:ascii="Times New Roman" w:hAnsi="Times New Roman" w:cs="Times New Roman"/>
        </w:rPr>
        <w:t xml:space="preserve">Per l’Agenzia di </w:t>
      </w:r>
      <w:r w:rsidR="00E23031">
        <w:rPr>
          <w:rFonts w:ascii="Times New Roman" w:hAnsi="Times New Roman" w:cs="Times New Roman"/>
        </w:rPr>
        <w:t>V</w:t>
      </w:r>
      <w:r w:rsidRPr="00F767FF">
        <w:rPr>
          <w:rFonts w:ascii="Times New Roman" w:hAnsi="Times New Roman" w:cs="Times New Roman"/>
        </w:rPr>
        <w:t xml:space="preserve">iaggi </w:t>
      </w:r>
    </w:p>
    <w:p w:rsidR="00BF5BE9" w:rsidRDefault="007B06A4" w:rsidP="007B06A4">
      <w:pPr>
        <w:pStyle w:val="Default"/>
        <w:rPr>
          <w:rFonts w:ascii="Times New Roman" w:hAnsi="Times New Roman" w:cs="Times New Roman"/>
        </w:rPr>
      </w:pPr>
      <w:r w:rsidRPr="00F767FF">
        <w:rPr>
          <w:rFonts w:ascii="Times New Roman" w:hAnsi="Times New Roman" w:cs="Times New Roman"/>
        </w:rPr>
        <w:t>Il legale rappresentante</w:t>
      </w:r>
    </w:p>
    <w:p w:rsidR="007B06A4" w:rsidRDefault="007B06A4" w:rsidP="007B06A4">
      <w:pPr>
        <w:pStyle w:val="Default"/>
        <w:rPr>
          <w:rFonts w:ascii="Times New Roman" w:hAnsi="Times New Roman" w:cs="Times New Roman"/>
          <w:sz w:val="18"/>
          <w:szCs w:val="18"/>
        </w:rPr>
      </w:pPr>
      <w:r w:rsidRPr="00BF5BE9">
        <w:rPr>
          <w:rFonts w:ascii="Times New Roman" w:hAnsi="Times New Roman" w:cs="Times New Roman"/>
          <w:sz w:val="18"/>
          <w:szCs w:val="18"/>
        </w:rPr>
        <w:t xml:space="preserve">(allegare copia documento di riconoscimento valido) </w:t>
      </w:r>
    </w:p>
    <w:p w:rsidR="00BF5BE9" w:rsidRDefault="00BF5BE9" w:rsidP="007B06A4">
      <w:pPr>
        <w:pStyle w:val="Default"/>
        <w:rPr>
          <w:rFonts w:ascii="Times New Roman" w:hAnsi="Times New Roman" w:cs="Times New Roman"/>
          <w:sz w:val="18"/>
          <w:szCs w:val="18"/>
        </w:rPr>
      </w:pPr>
    </w:p>
    <w:p w:rsidR="00BF5BE9" w:rsidRPr="00BF5BE9" w:rsidRDefault="00BF5BE9" w:rsidP="007B06A4">
      <w:pPr>
        <w:pStyle w:val="Default"/>
        <w:rPr>
          <w:rFonts w:ascii="Times New Roman" w:hAnsi="Times New Roman" w:cs="Times New Roman"/>
          <w:sz w:val="18"/>
          <w:szCs w:val="18"/>
        </w:rPr>
      </w:pPr>
    </w:p>
    <w:p w:rsidR="007B06A4" w:rsidRDefault="007B06A4" w:rsidP="007B06A4">
      <w:pPr>
        <w:pStyle w:val="Default"/>
        <w:rPr>
          <w:rFonts w:ascii="Times New Roman" w:hAnsi="Times New Roman" w:cs="Times New Roman"/>
        </w:rPr>
      </w:pPr>
      <w:r w:rsidRPr="00F767FF">
        <w:rPr>
          <w:rFonts w:ascii="Times New Roman" w:hAnsi="Times New Roman" w:cs="Times New Roman"/>
        </w:rPr>
        <w:t xml:space="preserve">_____________________________ </w:t>
      </w:r>
    </w:p>
    <w:p w:rsidR="00DD30C3" w:rsidRDefault="007B06A4" w:rsidP="00F72468">
      <w:pPr>
        <w:pStyle w:val="Default"/>
        <w:jc w:val="both"/>
        <w:rPr>
          <w:sz w:val="20"/>
          <w:szCs w:val="20"/>
        </w:rPr>
      </w:pPr>
      <w:r w:rsidRPr="00BF5BE9">
        <w:rPr>
          <w:rFonts w:ascii="Times New Roman" w:hAnsi="Times New Roman" w:cs="Times New Roman"/>
          <w:sz w:val="20"/>
          <w:szCs w:val="20"/>
        </w:rPr>
        <w:t xml:space="preserve">         (timbro e firma) </w:t>
      </w:r>
      <w:r w:rsidRPr="00BF5BE9">
        <w:rPr>
          <w:sz w:val="20"/>
          <w:szCs w:val="20"/>
        </w:rPr>
        <w:t xml:space="preserve"> </w:t>
      </w:r>
    </w:p>
    <w:p w:rsidR="00F72468" w:rsidRDefault="00F72468" w:rsidP="00F72468">
      <w:pPr>
        <w:pStyle w:val="Default"/>
        <w:jc w:val="both"/>
        <w:rPr>
          <w:sz w:val="20"/>
          <w:szCs w:val="20"/>
        </w:rPr>
      </w:pPr>
    </w:p>
    <w:p w:rsidR="00F72468" w:rsidRDefault="00F72468" w:rsidP="00F72468">
      <w:pPr>
        <w:pStyle w:val="Default"/>
        <w:jc w:val="both"/>
        <w:rPr>
          <w:sz w:val="20"/>
          <w:szCs w:val="20"/>
        </w:rPr>
      </w:pPr>
    </w:p>
    <w:p w:rsidR="00F72468" w:rsidRDefault="00F72468" w:rsidP="00F72468">
      <w:pPr>
        <w:pStyle w:val="Default"/>
        <w:jc w:val="both"/>
        <w:rPr>
          <w:sz w:val="20"/>
          <w:szCs w:val="20"/>
        </w:rPr>
      </w:pPr>
    </w:p>
    <w:p w:rsidR="00F72468" w:rsidRDefault="00F72468" w:rsidP="00F72468">
      <w:pPr>
        <w:pStyle w:val="Default"/>
        <w:jc w:val="both"/>
        <w:rPr>
          <w:sz w:val="20"/>
          <w:szCs w:val="20"/>
        </w:rPr>
      </w:pPr>
    </w:p>
    <w:p w:rsidR="00F72468" w:rsidRDefault="00F72468" w:rsidP="00F72468">
      <w:pPr>
        <w:pStyle w:val="Default"/>
        <w:jc w:val="both"/>
        <w:rPr>
          <w:sz w:val="20"/>
          <w:szCs w:val="20"/>
        </w:rPr>
      </w:pPr>
    </w:p>
    <w:p w:rsidR="00F72468" w:rsidRDefault="00F72468" w:rsidP="00F72468">
      <w:pPr>
        <w:pStyle w:val="Default"/>
        <w:jc w:val="both"/>
        <w:rPr>
          <w:sz w:val="20"/>
          <w:szCs w:val="20"/>
        </w:rPr>
      </w:pPr>
      <w:r>
        <w:rPr>
          <w:sz w:val="20"/>
          <w:szCs w:val="20"/>
        </w:rPr>
        <w:br w:type="page"/>
      </w:r>
    </w:p>
    <w:p w:rsidR="00F72468" w:rsidRPr="00E87215" w:rsidRDefault="00F72468" w:rsidP="00F72468">
      <w:pPr>
        <w:pStyle w:val="Default"/>
        <w:jc w:val="center"/>
        <w:rPr>
          <w:rFonts w:ascii="Times New Roman" w:hAnsi="Times New Roman" w:cs="Times New Roman"/>
          <w:b/>
          <w:bCs/>
        </w:rPr>
      </w:pPr>
      <w:r w:rsidRPr="00E87215">
        <w:rPr>
          <w:rFonts w:ascii="Times New Roman" w:hAnsi="Times New Roman" w:cs="Times New Roman"/>
          <w:b/>
          <w:bCs/>
        </w:rPr>
        <w:lastRenderedPageBreak/>
        <w:t xml:space="preserve">APPENDICE AL CAPITOLATO </w:t>
      </w:r>
      <w:r w:rsidR="00B80BC1">
        <w:rPr>
          <w:rFonts w:ascii="Times New Roman" w:hAnsi="Times New Roman" w:cs="Times New Roman"/>
          <w:b/>
          <w:bCs/>
        </w:rPr>
        <w:t>TECNICO D’APPALTO</w:t>
      </w:r>
    </w:p>
    <w:p w:rsidR="00F72468" w:rsidRPr="00E87215" w:rsidRDefault="00F72468" w:rsidP="00F72468">
      <w:pPr>
        <w:pStyle w:val="Default"/>
        <w:jc w:val="center"/>
        <w:rPr>
          <w:rFonts w:ascii="Times New Roman" w:hAnsi="Times New Roman" w:cs="Times New Roman"/>
          <w:b/>
          <w:bCs/>
        </w:rPr>
      </w:pPr>
      <w:r w:rsidRPr="00E87215">
        <w:rPr>
          <w:rFonts w:ascii="Times New Roman" w:hAnsi="Times New Roman" w:cs="Times New Roman"/>
          <w:b/>
          <w:bCs/>
        </w:rPr>
        <w:t>TRA ISTITUZIONE SCOLASTICA</w:t>
      </w:r>
      <w:r w:rsidR="00B80BC1">
        <w:rPr>
          <w:rFonts w:ascii="Times New Roman" w:hAnsi="Times New Roman" w:cs="Times New Roman"/>
          <w:b/>
          <w:bCs/>
        </w:rPr>
        <w:t xml:space="preserve"> E </w:t>
      </w:r>
      <w:r w:rsidRPr="00E87215">
        <w:rPr>
          <w:rFonts w:ascii="Times New Roman" w:hAnsi="Times New Roman" w:cs="Times New Roman"/>
          <w:b/>
          <w:bCs/>
        </w:rPr>
        <w:t xml:space="preserve">AGENZIA DI VIAGGI </w:t>
      </w:r>
    </w:p>
    <w:p w:rsidR="00F72468" w:rsidRPr="00FA1EC1" w:rsidRDefault="00F72468" w:rsidP="00F72468">
      <w:pPr>
        <w:pStyle w:val="Default"/>
        <w:jc w:val="center"/>
        <w:rPr>
          <w:rFonts w:ascii="Times New Roman" w:hAnsi="Times New Roman" w:cs="Times New Roman"/>
          <w:b/>
          <w:bCs/>
          <w:sz w:val="28"/>
          <w:szCs w:val="28"/>
        </w:rPr>
      </w:pPr>
    </w:p>
    <w:p w:rsidR="00F72468" w:rsidRDefault="00F72468" w:rsidP="00F72468">
      <w:pPr>
        <w:pStyle w:val="Default"/>
        <w:jc w:val="both"/>
        <w:rPr>
          <w:rFonts w:ascii="Times New Roman" w:hAnsi="Times New Roman" w:cs="Times New Roman"/>
          <w:b/>
          <w:bCs/>
        </w:rPr>
      </w:pPr>
      <w:r>
        <w:rPr>
          <w:rFonts w:ascii="Times New Roman" w:hAnsi="Times New Roman" w:cs="Times New Roman"/>
          <w:b/>
          <w:bCs/>
        </w:rPr>
        <w:t xml:space="preserve">Nota 1 – art. 11 </w:t>
      </w:r>
      <w:proofErr w:type="spellStart"/>
      <w:r>
        <w:rPr>
          <w:rFonts w:ascii="Times New Roman" w:hAnsi="Times New Roman" w:cs="Times New Roman"/>
          <w:b/>
          <w:bCs/>
        </w:rPr>
        <w:t>D.Lgs</w:t>
      </w:r>
      <w:r w:rsidRPr="00547BDE">
        <w:rPr>
          <w:rFonts w:ascii="Times New Roman" w:hAnsi="Times New Roman" w:cs="Times New Roman"/>
          <w:b/>
          <w:bCs/>
        </w:rPr>
        <w:t>.</w:t>
      </w:r>
      <w:proofErr w:type="spellEnd"/>
      <w:r>
        <w:rPr>
          <w:rFonts w:ascii="Times New Roman" w:hAnsi="Times New Roman" w:cs="Times New Roman"/>
          <w:b/>
          <w:bCs/>
        </w:rPr>
        <w:t xml:space="preserve"> </w:t>
      </w:r>
      <w:r w:rsidRPr="00547BDE">
        <w:rPr>
          <w:rFonts w:ascii="Times New Roman" w:hAnsi="Times New Roman" w:cs="Times New Roman"/>
          <w:b/>
          <w:bCs/>
        </w:rPr>
        <w:t>17</w:t>
      </w:r>
      <w:r>
        <w:rPr>
          <w:rFonts w:ascii="Times New Roman" w:hAnsi="Times New Roman" w:cs="Times New Roman"/>
          <w:b/>
          <w:bCs/>
        </w:rPr>
        <w:t>.3.1</w:t>
      </w:r>
      <w:r w:rsidRPr="00547BDE">
        <w:rPr>
          <w:rFonts w:ascii="Times New Roman" w:hAnsi="Times New Roman" w:cs="Times New Roman"/>
          <w:b/>
          <w:bCs/>
        </w:rPr>
        <w:t>995, n.</w:t>
      </w:r>
      <w:r>
        <w:rPr>
          <w:rFonts w:ascii="Times New Roman" w:hAnsi="Times New Roman" w:cs="Times New Roman"/>
          <w:b/>
          <w:bCs/>
        </w:rPr>
        <w:t xml:space="preserve"> </w:t>
      </w:r>
      <w:r w:rsidRPr="00547BDE">
        <w:rPr>
          <w:rFonts w:ascii="Times New Roman" w:hAnsi="Times New Roman" w:cs="Times New Roman"/>
          <w:b/>
          <w:bCs/>
        </w:rPr>
        <w:t>111</w:t>
      </w:r>
      <w:r>
        <w:rPr>
          <w:rFonts w:ascii="Times New Roman" w:hAnsi="Times New Roman" w:cs="Times New Roman"/>
          <w:b/>
          <w:bCs/>
        </w:rPr>
        <w:t>:</w:t>
      </w:r>
      <w:r w:rsidRPr="00547BDE">
        <w:rPr>
          <w:rFonts w:ascii="Times New Roman" w:hAnsi="Times New Roman" w:cs="Times New Roman"/>
          <w:b/>
          <w:bCs/>
        </w:rPr>
        <w:t xml:space="preserve"> </w:t>
      </w:r>
      <w:r>
        <w:rPr>
          <w:rFonts w:ascii="Times New Roman" w:hAnsi="Times New Roman" w:cs="Times New Roman"/>
          <w:b/>
          <w:bCs/>
        </w:rPr>
        <w:t>r</w:t>
      </w:r>
      <w:r w:rsidRPr="00547BDE">
        <w:rPr>
          <w:rFonts w:ascii="Times New Roman" w:hAnsi="Times New Roman" w:cs="Times New Roman"/>
          <w:b/>
          <w:bCs/>
        </w:rPr>
        <w:t xml:space="preserve">evisione del prezzo </w:t>
      </w:r>
    </w:p>
    <w:p w:rsidR="00F72468" w:rsidRPr="00547BDE" w:rsidRDefault="00F72468" w:rsidP="00F72468">
      <w:pPr>
        <w:pStyle w:val="Default"/>
        <w:jc w:val="both"/>
        <w:rPr>
          <w:rFonts w:ascii="Times New Roman" w:hAnsi="Times New Roman" w:cs="Times New Roman"/>
        </w:rPr>
      </w:pPr>
    </w:p>
    <w:p w:rsidR="00F72468" w:rsidRPr="00547BDE" w:rsidRDefault="00F72468" w:rsidP="00F72468">
      <w:pPr>
        <w:pStyle w:val="Default"/>
        <w:jc w:val="both"/>
        <w:rPr>
          <w:rFonts w:ascii="Times New Roman" w:hAnsi="Times New Roman" w:cs="Times New Roman"/>
        </w:rPr>
      </w:pPr>
      <w:r w:rsidRPr="00547BDE">
        <w:rPr>
          <w:rFonts w:ascii="Times New Roman" w:hAnsi="Times New Roman" w:cs="Times New Roman"/>
        </w:rPr>
        <w:t>1. La revisione del prezzo forfetario di vendita di pacchetto turistico convenuto dalle parti è ammessa solo</w:t>
      </w:r>
      <w:r>
        <w:rPr>
          <w:rFonts w:ascii="Times New Roman" w:hAnsi="Times New Roman" w:cs="Times New Roman"/>
        </w:rPr>
        <w:t xml:space="preserve"> </w:t>
      </w:r>
      <w:r w:rsidRPr="00547BDE">
        <w:rPr>
          <w:rFonts w:ascii="Times New Roman" w:hAnsi="Times New Roman" w:cs="Times New Roman"/>
        </w:rPr>
        <w:t xml:space="preserve">quando sia stata espressamente prevista nel contratto, anche con la definizione delle modalità di calcolo, in conseguenza della variazione del costo del trasporto, del carburante, dei diritti e delle tasse quali quelle di atterraggio, di sbarco o imbarco nei porti o negli aeroporti, del tasso di cambio applicato. </w:t>
      </w:r>
    </w:p>
    <w:p w:rsidR="00F72468" w:rsidRPr="00547BDE" w:rsidRDefault="00F72468" w:rsidP="00F72468">
      <w:pPr>
        <w:pStyle w:val="Default"/>
        <w:jc w:val="both"/>
        <w:rPr>
          <w:rFonts w:ascii="Times New Roman" w:hAnsi="Times New Roman" w:cs="Times New Roman"/>
        </w:rPr>
      </w:pPr>
      <w:r w:rsidRPr="00547BDE">
        <w:rPr>
          <w:rFonts w:ascii="Times New Roman" w:hAnsi="Times New Roman" w:cs="Times New Roman"/>
        </w:rPr>
        <w:t xml:space="preserve">2. . La revisione al rialzo non può in ogni caso essere superiore al 10% del prezzo nel suo originario ammontare. </w:t>
      </w:r>
    </w:p>
    <w:p w:rsidR="00F72468" w:rsidRPr="00547BDE" w:rsidRDefault="00F72468" w:rsidP="00F72468">
      <w:pPr>
        <w:pStyle w:val="Default"/>
        <w:jc w:val="both"/>
        <w:rPr>
          <w:rFonts w:ascii="Times New Roman" w:hAnsi="Times New Roman" w:cs="Times New Roman"/>
        </w:rPr>
      </w:pPr>
      <w:r w:rsidRPr="00547BDE">
        <w:rPr>
          <w:rFonts w:ascii="Times New Roman" w:hAnsi="Times New Roman" w:cs="Times New Roman"/>
        </w:rPr>
        <w:t xml:space="preserve">3. Quando l’aumento del prezzo supera la percentuale di cui al comma 2, l’acquirente può recedere dal contratto, previo rimborso delle somme già versate alla controparte. </w:t>
      </w:r>
    </w:p>
    <w:p w:rsidR="00F72468" w:rsidRDefault="00F72468" w:rsidP="00F72468">
      <w:pPr>
        <w:pStyle w:val="Default"/>
        <w:jc w:val="both"/>
        <w:rPr>
          <w:sz w:val="20"/>
          <w:szCs w:val="20"/>
        </w:rPr>
      </w:pPr>
      <w:r w:rsidRPr="00547BDE">
        <w:rPr>
          <w:rFonts w:ascii="Times New Roman" w:hAnsi="Times New Roman" w:cs="Times New Roman"/>
        </w:rPr>
        <w:t>4. Il prezzo non può in ogni caso essere aumentato nei venti giorni che precedono la partenza.</w:t>
      </w:r>
      <w:r>
        <w:rPr>
          <w:sz w:val="20"/>
          <w:szCs w:val="20"/>
        </w:rPr>
        <w:t xml:space="preserve"> </w:t>
      </w:r>
    </w:p>
    <w:p w:rsidR="00F72468" w:rsidRDefault="00F72468" w:rsidP="00F72468">
      <w:pPr>
        <w:rPr>
          <w:rFonts w:ascii="Times New Roman" w:hAnsi="Times New Roman" w:cs="Times New Roman"/>
          <w:szCs w:val="24"/>
        </w:rPr>
      </w:pPr>
    </w:p>
    <w:p w:rsidR="00F72468" w:rsidRDefault="00F72468" w:rsidP="00F72468">
      <w:pPr>
        <w:autoSpaceDE w:val="0"/>
        <w:autoSpaceDN w:val="0"/>
        <w:adjustRightInd w:val="0"/>
        <w:jc w:val="both"/>
        <w:rPr>
          <w:rFonts w:ascii="Times New Roman" w:hAnsi="Times New Roman" w:cs="Times New Roman"/>
          <w:b/>
          <w:bCs/>
          <w:color w:val="000000"/>
          <w:sz w:val="24"/>
          <w:szCs w:val="24"/>
        </w:rPr>
      </w:pPr>
      <w:r w:rsidRPr="00547BDE">
        <w:rPr>
          <w:rFonts w:ascii="Times New Roman" w:hAnsi="Times New Roman" w:cs="Times New Roman"/>
          <w:b/>
          <w:bCs/>
          <w:color w:val="000000"/>
          <w:sz w:val="24"/>
          <w:szCs w:val="24"/>
        </w:rPr>
        <w:t xml:space="preserve">Nota 2 - </w:t>
      </w:r>
      <w:r>
        <w:rPr>
          <w:rFonts w:ascii="Times New Roman" w:hAnsi="Times New Roman" w:cs="Times New Roman"/>
          <w:b/>
          <w:bCs/>
          <w:color w:val="000000"/>
          <w:sz w:val="24"/>
          <w:szCs w:val="24"/>
        </w:rPr>
        <w:t>art.7</w:t>
      </w:r>
      <w:r w:rsidRPr="00547BDE">
        <w:rPr>
          <w:rFonts w:ascii="Times New Roman" w:hAnsi="Times New Roman" w:cs="Times New Roman"/>
          <w:b/>
          <w:bCs/>
          <w:color w:val="000000"/>
          <w:sz w:val="24"/>
          <w:szCs w:val="24"/>
        </w:rPr>
        <w:t xml:space="preserve"> </w:t>
      </w:r>
      <w:proofErr w:type="spellStart"/>
      <w:r w:rsidRPr="00547BDE">
        <w:rPr>
          <w:rFonts w:ascii="Times New Roman" w:hAnsi="Times New Roman" w:cs="Times New Roman"/>
          <w:b/>
          <w:bCs/>
          <w:color w:val="000000"/>
          <w:sz w:val="24"/>
          <w:szCs w:val="24"/>
        </w:rPr>
        <w:t>D.L</w:t>
      </w:r>
      <w:r>
        <w:rPr>
          <w:rFonts w:ascii="Times New Roman" w:hAnsi="Times New Roman" w:cs="Times New Roman"/>
          <w:b/>
          <w:bCs/>
          <w:color w:val="000000"/>
          <w:sz w:val="24"/>
          <w:szCs w:val="24"/>
        </w:rPr>
        <w:t>gs</w:t>
      </w:r>
      <w:r w:rsidRPr="00547BDE">
        <w:rPr>
          <w:rFonts w:ascii="Times New Roman" w:hAnsi="Times New Roman" w:cs="Times New Roman"/>
          <w:b/>
          <w:bCs/>
          <w:color w:val="000000"/>
          <w:sz w:val="24"/>
          <w:szCs w:val="24"/>
        </w:rPr>
        <w:t>.</w:t>
      </w:r>
      <w:proofErr w:type="spellEnd"/>
      <w:r w:rsidRPr="00547BDE">
        <w:rPr>
          <w:rFonts w:ascii="Times New Roman" w:hAnsi="Times New Roman" w:cs="Times New Roman"/>
          <w:b/>
          <w:bCs/>
          <w:color w:val="000000"/>
          <w:sz w:val="24"/>
          <w:szCs w:val="24"/>
        </w:rPr>
        <w:t xml:space="preserve"> 17</w:t>
      </w:r>
      <w:r>
        <w:rPr>
          <w:rFonts w:ascii="Times New Roman" w:hAnsi="Times New Roman" w:cs="Times New Roman"/>
          <w:b/>
          <w:bCs/>
          <w:color w:val="000000"/>
          <w:sz w:val="24"/>
          <w:szCs w:val="24"/>
        </w:rPr>
        <w:t>.3.</w:t>
      </w:r>
      <w:r w:rsidRPr="00547BDE">
        <w:rPr>
          <w:rFonts w:ascii="Times New Roman" w:hAnsi="Times New Roman" w:cs="Times New Roman"/>
          <w:b/>
          <w:bCs/>
          <w:color w:val="000000"/>
          <w:sz w:val="24"/>
          <w:szCs w:val="24"/>
        </w:rPr>
        <w:t>1995, n.</w:t>
      </w:r>
      <w:r>
        <w:rPr>
          <w:rFonts w:ascii="Times New Roman" w:hAnsi="Times New Roman" w:cs="Times New Roman"/>
          <w:b/>
          <w:bCs/>
          <w:color w:val="000000"/>
          <w:sz w:val="24"/>
          <w:szCs w:val="24"/>
        </w:rPr>
        <w:t xml:space="preserve"> </w:t>
      </w:r>
      <w:r w:rsidRPr="00547BDE">
        <w:rPr>
          <w:rFonts w:ascii="Times New Roman" w:hAnsi="Times New Roman" w:cs="Times New Roman"/>
          <w:b/>
          <w:bCs/>
          <w:color w:val="000000"/>
          <w:sz w:val="24"/>
          <w:szCs w:val="24"/>
        </w:rPr>
        <w:t>111</w:t>
      </w:r>
      <w:r>
        <w:rPr>
          <w:rFonts w:ascii="Times New Roman" w:hAnsi="Times New Roman" w:cs="Times New Roman"/>
          <w:b/>
          <w:bCs/>
          <w:color w:val="000000"/>
          <w:sz w:val="24"/>
          <w:szCs w:val="24"/>
        </w:rPr>
        <w:t>:</w:t>
      </w:r>
      <w:r w:rsidRPr="00547BD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w:t>
      </w:r>
      <w:r w:rsidRPr="00547BDE">
        <w:rPr>
          <w:rFonts w:ascii="Times New Roman" w:hAnsi="Times New Roman" w:cs="Times New Roman"/>
          <w:b/>
          <w:bCs/>
          <w:color w:val="000000"/>
          <w:sz w:val="24"/>
          <w:szCs w:val="24"/>
        </w:rPr>
        <w:t xml:space="preserve">lementi del contratto di vendita di pacchetti turistici </w:t>
      </w:r>
    </w:p>
    <w:p w:rsidR="00F72468" w:rsidRPr="00547BDE" w:rsidRDefault="00F72468" w:rsidP="00F72468">
      <w:pPr>
        <w:autoSpaceDE w:val="0"/>
        <w:autoSpaceDN w:val="0"/>
        <w:adjustRightInd w:val="0"/>
        <w:jc w:val="both"/>
        <w:rPr>
          <w:rFonts w:ascii="Times New Roman" w:hAnsi="Times New Roman" w:cs="Times New Roman"/>
          <w:color w:val="000000"/>
          <w:sz w:val="24"/>
          <w:szCs w:val="24"/>
        </w:rPr>
      </w:pPr>
    </w:p>
    <w:p w:rsidR="00F72468" w:rsidRPr="00547BDE" w:rsidRDefault="00F72468" w:rsidP="00F72468">
      <w:pPr>
        <w:autoSpaceDE w:val="0"/>
        <w:autoSpaceDN w:val="0"/>
        <w:adjustRightInd w:val="0"/>
        <w:jc w:val="both"/>
        <w:rPr>
          <w:rFonts w:ascii="Times New Roman" w:hAnsi="Times New Roman" w:cs="Times New Roman"/>
          <w:color w:val="000000"/>
          <w:sz w:val="24"/>
          <w:szCs w:val="24"/>
        </w:rPr>
      </w:pPr>
      <w:r w:rsidRPr="00547BDE">
        <w:rPr>
          <w:rFonts w:ascii="Times New Roman" w:hAnsi="Times New Roman" w:cs="Times New Roman"/>
          <w:color w:val="000000"/>
          <w:sz w:val="24"/>
          <w:szCs w:val="24"/>
        </w:rPr>
        <w:t xml:space="preserve">Il contratto contiene i seguenti elementi: </w:t>
      </w:r>
    </w:p>
    <w:p w:rsidR="00F72468" w:rsidRPr="00547BDE" w:rsidRDefault="00F72468" w:rsidP="00F724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547BDE">
        <w:rPr>
          <w:rFonts w:ascii="Times New Roman" w:hAnsi="Times New Roman" w:cs="Times New Roman"/>
          <w:color w:val="000000"/>
          <w:sz w:val="24"/>
          <w:szCs w:val="24"/>
        </w:rPr>
        <w:t xml:space="preserve"> destinazione, durata, data d’inizio e conclusione, qualora sia previsto un soggiorno frazionato, durata del medesimo con relative date di inizio e fine, </w:t>
      </w:r>
    </w:p>
    <w:p w:rsidR="00F72468" w:rsidRPr="00547BDE" w:rsidRDefault="00F72468" w:rsidP="00F724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547BDE">
        <w:rPr>
          <w:rFonts w:ascii="Times New Roman" w:hAnsi="Times New Roman" w:cs="Times New Roman"/>
          <w:color w:val="000000"/>
          <w:sz w:val="24"/>
          <w:szCs w:val="24"/>
        </w:rPr>
        <w:t xml:space="preserve"> nome, indirizzo, numero di telefono ed estremi dell’autorizzazione all’esercizio dell’organizzatore o venditore che sottoscrive il contratto; </w:t>
      </w:r>
    </w:p>
    <w:p w:rsidR="00F72468" w:rsidRPr="00547BDE" w:rsidRDefault="00F72468" w:rsidP="00F724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547BDE">
        <w:rPr>
          <w:rFonts w:ascii="Times New Roman" w:hAnsi="Times New Roman" w:cs="Times New Roman"/>
          <w:color w:val="000000"/>
          <w:sz w:val="24"/>
          <w:szCs w:val="24"/>
        </w:rPr>
        <w:t xml:space="preserve"> prezzo del pacchetto turistico, modalità della sua revisione, diritti e tasse sui servizi di atterraggio, sbarco e imbarco nei porti ed aeroporti e gli altri oneri posti a carico del viaggiatore; </w:t>
      </w:r>
    </w:p>
    <w:p w:rsidR="00F72468" w:rsidRPr="00547BDE" w:rsidRDefault="00F72468" w:rsidP="00F724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547BDE">
        <w:rPr>
          <w:rFonts w:ascii="Times New Roman" w:hAnsi="Times New Roman" w:cs="Times New Roman"/>
          <w:color w:val="000000"/>
          <w:sz w:val="24"/>
          <w:szCs w:val="24"/>
        </w:rPr>
        <w:t xml:space="preserve"> importo, comunque non superiore al venticinque per cento del prezzo, da versarsi all’atto della prenotazione, nonché il termine per il pagamento del saldo; il suddetto importo è versato a titolo di caparra ma gli effetti di cui all’art. 1385 del codice civile non si producono allorch</w:t>
      </w:r>
      <w:r>
        <w:rPr>
          <w:rFonts w:ascii="Times New Roman" w:hAnsi="Times New Roman" w:cs="Times New Roman"/>
          <w:color w:val="000000"/>
          <w:sz w:val="24"/>
          <w:szCs w:val="24"/>
        </w:rPr>
        <w:t>é</w:t>
      </w:r>
      <w:r w:rsidRPr="00547BDE">
        <w:rPr>
          <w:rFonts w:ascii="Times New Roman" w:hAnsi="Times New Roman" w:cs="Times New Roman"/>
          <w:color w:val="000000"/>
          <w:sz w:val="24"/>
          <w:szCs w:val="24"/>
        </w:rPr>
        <w:t xml:space="preserve"> il recesso dipenda da fatto sopraggiunto non imputabile, ovvero sia giustificato dal grave inadempimento della controparte; </w:t>
      </w:r>
    </w:p>
    <w:p w:rsidR="00F72468" w:rsidRPr="00547BDE" w:rsidRDefault="00F72468" w:rsidP="00F724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547BDE">
        <w:rPr>
          <w:rFonts w:ascii="Times New Roman" w:hAnsi="Times New Roman" w:cs="Times New Roman"/>
          <w:color w:val="000000"/>
          <w:sz w:val="24"/>
          <w:szCs w:val="24"/>
        </w:rPr>
        <w:t xml:space="preserve"> estremi della copertura assicurativa e delle ulteriori polizze convenute con il viaggiatore; </w:t>
      </w:r>
    </w:p>
    <w:p w:rsidR="00F72468" w:rsidRPr="00547BDE" w:rsidRDefault="00F72468" w:rsidP="00F724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547BDE">
        <w:rPr>
          <w:rFonts w:ascii="Times New Roman" w:hAnsi="Times New Roman" w:cs="Times New Roman"/>
          <w:color w:val="000000"/>
          <w:sz w:val="24"/>
          <w:szCs w:val="24"/>
        </w:rPr>
        <w:t xml:space="preserve"> presupposti e modalità di intervento del fondo di garanzia di cui all’art.21; </w:t>
      </w:r>
    </w:p>
    <w:p w:rsidR="00F72468" w:rsidRPr="00547BDE" w:rsidRDefault="00F72468" w:rsidP="00F724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Pr="00547BDE">
        <w:rPr>
          <w:rFonts w:ascii="Times New Roman" w:hAnsi="Times New Roman" w:cs="Times New Roman"/>
          <w:color w:val="000000"/>
          <w:sz w:val="24"/>
          <w:szCs w:val="24"/>
        </w:rPr>
        <w:t xml:space="preserve"> mezzi, caratteristiche e tipologie di trasporto, data, ora, luogo della partenza e del ritorno, tipo di posto assegnato; </w:t>
      </w:r>
    </w:p>
    <w:p w:rsidR="00F72468" w:rsidRPr="00547BDE" w:rsidRDefault="00F72468" w:rsidP="00F724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h)</w:t>
      </w:r>
      <w:r w:rsidRPr="00547BDE">
        <w:rPr>
          <w:rFonts w:ascii="Times New Roman" w:hAnsi="Times New Roman" w:cs="Times New Roman"/>
          <w:color w:val="000000"/>
          <w:sz w:val="24"/>
          <w:szCs w:val="24"/>
        </w:rPr>
        <w:t xml:space="preserve"> ove il pacchetto turistico includa la sistemazione in albergo, l’ubicazione, la categoria turistica, il livello, l’eventuale idoneità all’accoglienza di persone disabili, nonché le principali caratteristiche, la conformità alla regolamentazione dello Stato membro ospitante, i pasti forniti; </w:t>
      </w:r>
    </w:p>
    <w:p w:rsidR="00F72468" w:rsidRPr="00547BDE" w:rsidRDefault="00F72468" w:rsidP="00F724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Pr="00547BDE">
        <w:rPr>
          <w:rFonts w:ascii="Times New Roman" w:hAnsi="Times New Roman" w:cs="Times New Roman"/>
          <w:color w:val="000000"/>
          <w:sz w:val="24"/>
          <w:szCs w:val="24"/>
        </w:rPr>
        <w:t xml:space="preserve"> itinerario, visite, escursioni o altri servizi inclusi nel pacchetto turistico, ivi compresa la presenza di accompagnatori e guide turistiche; </w:t>
      </w:r>
    </w:p>
    <w:p w:rsidR="00F72468" w:rsidRDefault="00F72468" w:rsidP="00F724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Pr="00547BDE">
        <w:rPr>
          <w:rFonts w:ascii="Times New Roman" w:hAnsi="Times New Roman" w:cs="Times New Roman"/>
          <w:color w:val="000000"/>
          <w:sz w:val="24"/>
          <w:szCs w:val="24"/>
        </w:rPr>
        <w:t xml:space="preserve"> termine entro cui il consumatore deve essere informato dell’annullamento del viaggio per la mancata adesione del numero minimo dei partecipanti previsto; </w:t>
      </w:r>
    </w:p>
    <w:p w:rsidR="00F72468" w:rsidRDefault="00F72468" w:rsidP="00F724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547BDE">
        <w:rPr>
          <w:rFonts w:ascii="Times New Roman" w:hAnsi="Times New Roman" w:cs="Times New Roman"/>
          <w:color w:val="000000"/>
          <w:sz w:val="24"/>
          <w:szCs w:val="24"/>
        </w:rPr>
        <w:t xml:space="preserve"> accordi specifici sulle modalità del viaggio espressamente convenuti tra l’organizzatore o il venditore e il consumatore al momento della prenotazione; </w:t>
      </w:r>
    </w:p>
    <w:p w:rsidR="00F72468" w:rsidRPr="00547BDE" w:rsidRDefault="00F72468" w:rsidP="00F7246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547BDE">
        <w:rPr>
          <w:rFonts w:ascii="Times New Roman" w:hAnsi="Times New Roman" w:cs="Times New Roman"/>
          <w:color w:val="000000"/>
          <w:sz w:val="24"/>
          <w:szCs w:val="24"/>
        </w:rPr>
        <w:t xml:space="preserve"> eventuali spese poste a carico del consumatore per la cessione del contratto ad un terzo; </w:t>
      </w:r>
    </w:p>
    <w:p w:rsidR="00F72468" w:rsidRPr="00547BDE" w:rsidRDefault="00F72468" w:rsidP="00F724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w:t>
      </w:r>
      <w:r w:rsidRPr="00547BDE">
        <w:rPr>
          <w:rFonts w:ascii="Times New Roman" w:hAnsi="Times New Roman" w:cs="Times New Roman"/>
          <w:color w:val="000000"/>
          <w:sz w:val="24"/>
          <w:szCs w:val="24"/>
        </w:rPr>
        <w:t xml:space="preserve"> termine entro il quale il consumatore deve presentare reclamo per l’inadempimento o l’inesatta esecuzione del contratto; </w:t>
      </w:r>
    </w:p>
    <w:p w:rsidR="00F72468" w:rsidRPr="00547BDE" w:rsidRDefault="00F72468" w:rsidP="00F724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w:t>
      </w:r>
      <w:r w:rsidRPr="00547BDE">
        <w:rPr>
          <w:rFonts w:ascii="Times New Roman" w:hAnsi="Times New Roman" w:cs="Times New Roman"/>
          <w:color w:val="000000"/>
          <w:sz w:val="24"/>
          <w:szCs w:val="24"/>
        </w:rPr>
        <w:t xml:space="preserve"> termine entro il quale il consumatore deve comunicare la propria scelta in relazione alle modifiche delle condizioni contrattuali di cui all’art.12. </w:t>
      </w:r>
    </w:p>
    <w:p w:rsidR="00F72468" w:rsidRPr="00547BDE" w:rsidRDefault="00F72468" w:rsidP="00F72468">
      <w:pPr>
        <w:autoSpaceDE w:val="0"/>
        <w:autoSpaceDN w:val="0"/>
        <w:adjustRightInd w:val="0"/>
        <w:rPr>
          <w:rFonts w:ascii="Times New Roman" w:hAnsi="Times New Roman" w:cs="Times New Roman"/>
          <w:color w:val="000000"/>
          <w:sz w:val="24"/>
          <w:szCs w:val="24"/>
        </w:rPr>
      </w:pPr>
    </w:p>
    <w:p w:rsidR="00F72468" w:rsidRPr="00F72468" w:rsidRDefault="00F72468" w:rsidP="008874D5">
      <w:pPr>
        <w:rPr>
          <w:rFonts w:ascii="Times New Roman" w:hAnsi="Times New Roman" w:cs="Times New Roman"/>
          <w:b/>
          <w:sz w:val="24"/>
          <w:szCs w:val="24"/>
        </w:rPr>
      </w:pPr>
      <w:r w:rsidRPr="00547BDE">
        <w:rPr>
          <w:rFonts w:ascii="Times New Roman" w:hAnsi="Times New Roman" w:cs="Times New Roman"/>
          <w:b/>
          <w:color w:val="000000"/>
          <w:sz w:val="24"/>
          <w:szCs w:val="24"/>
        </w:rPr>
        <w:t xml:space="preserve">Nota 3 </w:t>
      </w:r>
      <w:r w:rsidRPr="00547BDE">
        <w:rPr>
          <w:rFonts w:ascii="Times New Roman" w:hAnsi="Times New Roman" w:cs="Times New Roman"/>
          <w:b/>
          <w:sz w:val="24"/>
          <w:szCs w:val="24"/>
        </w:rPr>
        <w:t xml:space="preserve">- artt.1 e 5, Decreto del Ministero dell’Industria del Commercio e </w:t>
      </w:r>
      <w:r w:rsidR="008874D5">
        <w:rPr>
          <w:rFonts w:ascii="Times New Roman" w:hAnsi="Times New Roman" w:cs="Times New Roman"/>
          <w:b/>
          <w:sz w:val="24"/>
          <w:szCs w:val="24"/>
        </w:rPr>
        <w:t>A</w:t>
      </w:r>
      <w:r w:rsidRPr="00547BDE">
        <w:rPr>
          <w:rFonts w:ascii="Times New Roman" w:hAnsi="Times New Roman" w:cs="Times New Roman"/>
          <w:b/>
          <w:sz w:val="24"/>
          <w:szCs w:val="24"/>
        </w:rPr>
        <w:t>rtigianato del 23</w:t>
      </w:r>
      <w:r w:rsidR="008874D5">
        <w:rPr>
          <w:rFonts w:ascii="Times New Roman" w:hAnsi="Times New Roman" w:cs="Times New Roman"/>
          <w:b/>
          <w:sz w:val="24"/>
          <w:szCs w:val="24"/>
        </w:rPr>
        <w:t>.07.99</w:t>
      </w:r>
      <w:r w:rsidRPr="00547BDE">
        <w:rPr>
          <w:rFonts w:ascii="Times New Roman" w:hAnsi="Times New Roman" w:cs="Times New Roman"/>
          <w:b/>
          <w:sz w:val="24"/>
          <w:szCs w:val="24"/>
        </w:rPr>
        <w:t xml:space="preserve">, n. 349 </w:t>
      </w:r>
      <w:r w:rsidRPr="00F72468">
        <w:rPr>
          <w:rFonts w:ascii="Times New Roman" w:hAnsi="Times New Roman" w:cs="Times New Roman"/>
          <w:b/>
          <w:sz w:val="24"/>
          <w:szCs w:val="24"/>
        </w:rPr>
        <w:t>(Fondo Nazionale di Garanzia per il consumatore di pacchetto turistico)</w:t>
      </w:r>
    </w:p>
    <w:p w:rsidR="00F72468" w:rsidRDefault="00F72468" w:rsidP="00F72468">
      <w:pPr>
        <w:pStyle w:val="Default"/>
        <w:rPr>
          <w:rFonts w:ascii="Times New Roman" w:hAnsi="Times New Roman" w:cs="Times New Roman"/>
          <w:b/>
        </w:rPr>
      </w:pPr>
    </w:p>
    <w:p w:rsidR="00F72468" w:rsidRPr="00F767FF" w:rsidRDefault="00F72468" w:rsidP="00F72468">
      <w:pPr>
        <w:pStyle w:val="Default"/>
        <w:rPr>
          <w:rFonts w:ascii="Times New Roman" w:hAnsi="Times New Roman" w:cs="Times New Roman"/>
        </w:rPr>
      </w:pPr>
      <w:r>
        <w:rPr>
          <w:rFonts w:ascii="Times New Roman" w:hAnsi="Times New Roman" w:cs="Times New Roman"/>
        </w:rPr>
        <w:t>Art. 1 – competenze e ambito di applicazione</w:t>
      </w:r>
    </w:p>
    <w:p w:rsidR="00F72468" w:rsidRPr="00F767FF" w:rsidRDefault="00F72468" w:rsidP="00F72468">
      <w:pPr>
        <w:pStyle w:val="Default"/>
        <w:jc w:val="both"/>
        <w:rPr>
          <w:rFonts w:ascii="Times New Roman" w:hAnsi="Times New Roman" w:cs="Times New Roman"/>
        </w:rPr>
      </w:pPr>
      <w:r w:rsidRPr="00F767FF">
        <w:rPr>
          <w:rFonts w:ascii="Times New Roman" w:hAnsi="Times New Roman" w:cs="Times New Roman"/>
        </w:rPr>
        <w:t xml:space="preserve">1. Al Dipartimento del Turismo è affidata la gestione del Fondo nazionale di garanzia per il consumatore di pacchetto turistico istituito dall’articolo 21 del decreto legislativo n.111/1995, di seguito denominato Fondo. </w:t>
      </w:r>
    </w:p>
    <w:p w:rsidR="00F72468" w:rsidRPr="00F767FF" w:rsidRDefault="00F72468" w:rsidP="00F72468">
      <w:pPr>
        <w:pStyle w:val="Default"/>
        <w:jc w:val="both"/>
        <w:rPr>
          <w:rFonts w:ascii="Times New Roman" w:hAnsi="Times New Roman" w:cs="Times New Roman"/>
        </w:rPr>
      </w:pPr>
      <w:r w:rsidRPr="00F767FF">
        <w:rPr>
          <w:rFonts w:ascii="Times New Roman" w:hAnsi="Times New Roman" w:cs="Times New Roman"/>
        </w:rPr>
        <w:t>2</w:t>
      </w:r>
      <w:r w:rsidR="00EF56F7">
        <w:rPr>
          <w:rFonts w:ascii="Times New Roman" w:hAnsi="Times New Roman" w:cs="Times New Roman"/>
        </w:rPr>
        <w:t>. Compito del Fondo è quello di</w:t>
      </w:r>
      <w:r w:rsidRPr="00F767FF">
        <w:rPr>
          <w:rFonts w:ascii="Times New Roman" w:hAnsi="Times New Roman" w:cs="Times New Roman"/>
        </w:rPr>
        <w:t xml:space="preserve">: </w:t>
      </w:r>
    </w:p>
    <w:p w:rsidR="00F72468" w:rsidRPr="00F767FF" w:rsidRDefault="00F72468" w:rsidP="00F72468">
      <w:pPr>
        <w:pStyle w:val="Default"/>
        <w:ind w:left="284" w:hanging="1"/>
        <w:jc w:val="both"/>
        <w:rPr>
          <w:rFonts w:ascii="Times New Roman" w:hAnsi="Times New Roman" w:cs="Times New Roman"/>
        </w:rPr>
      </w:pPr>
      <w:r w:rsidRPr="00F767FF">
        <w:rPr>
          <w:rFonts w:ascii="Times New Roman" w:hAnsi="Times New Roman" w:cs="Times New Roman"/>
        </w:rPr>
        <w:t xml:space="preserve">a. assicurare al consumatore il rimborso del prezzo versato sia in caso di fallimento del venditore o dell’organizzatore, che in caso di accertata insolvenza degli stessi soggetti, tale da non consentire, in tutto o in parte, l’osservanza degli obblighi contrattuali assunti; </w:t>
      </w:r>
    </w:p>
    <w:p w:rsidR="00F72468" w:rsidRPr="00F767FF" w:rsidRDefault="00F72468" w:rsidP="00F72468">
      <w:pPr>
        <w:pStyle w:val="Default"/>
        <w:ind w:left="284" w:hanging="1"/>
        <w:jc w:val="both"/>
        <w:rPr>
          <w:rFonts w:ascii="Times New Roman" w:hAnsi="Times New Roman" w:cs="Times New Roman"/>
        </w:rPr>
      </w:pPr>
      <w:r w:rsidRPr="00F767FF">
        <w:rPr>
          <w:rFonts w:ascii="Times New Roman" w:hAnsi="Times New Roman" w:cs="Times New Roman"/>
        </w:rPr>
        <w:t xml:space="preserve">b. organizzare il rimpatrio del turista in viaggio all’estero nel caso in cui si verificano le circostanze di cui al punto a; </w:t>
      </w:r>
    </w:p>
    <w:p w:rsidR="00F72468" w:rsidRPr="00F767FF" w:rsidRDefault="00F72468" w:rsidP="00F72468">
      <w:pPr>
        <w:pStyle w:val="Default"/>
        <w:ind w:left="284" w:hanging="1"/>
        <w:jc w:val="both"/>
        <w:rPr>
          <w:rFonts w:ascii="Times New Roman" w:hAnsi="Times New Roman" w:cs="Times New Roman"/>
        </w:rPr>
      </w:pPr>
      <w:r w:rsidRPr="00F767FF">
        <w:rPr>
          <w:rFonts w:ascii="Times New Roman" w:hAnsi="Times New Roman" w:cs="Times New Roman"/>
        </w:rPr>
        <w:t>c. assicurare la fornitura di un’immediata disponibilità economica in caso di rientro forzato di turisti da Paesi extracomunitari in occasione di emergenze, imputabili o meno all’organizzatore.</w:t>
      </w:r>
    </w:p>
    <w:p w:rsidR="00F72468" w:rsidRDefault="00F72468" w:rsidP="00F72468">
      <w:pPr>
        <w:pStyle w:val="Default"/>
        <w:jc w:val="both"/>
        <w:rPr>
          <w:rFonts w:ascii="Times New Roman" w:hAnsi="Times New Roman" w:cs="Times New Roman"/>
        </w:rPr>
      </w:pPr>
      <w:r w:rsidRPr="00F767FF">
        <w:rPr>
          <w:rFonts w:ascii="Times New Roman" w:hAnsi="Times New Roman" w:cs="Times New Roman"/>
        </w:rPr>
        <w:t xml:space="preserve">3. Il Fondo interviene esclusivamente nei casi in cui il pacchetto turistico è stato venduto od offerto in vendita con contratto stipulato nel territorio nazionale dall’organizzatore o dal venditore in possesso di regolare autorizzazione. </w:t>
      </w:r>
    </w:p>
    <w:p w:rsidR="00F72468" w:rsidRPr="00F767FF" w:rsidRDefault="00F72468" w:rsidP="00F72468">
      <w:pPr>
        <w:pStyle w:val="Default"/>
        <w:jc w:val="center"/>
        <w:rPr>
          <w:rFonts w:ascii="Times New Roman" w:hAnsi="Times New Roman" w:cs="Times New Roman"/>
        </w:rPr>
      </w:pPr>
      <w:r w:rsidRPr="00F767FF">
        <w:rPr>
          <w:rFonts w:ascii="Times New Roman" w:hAnsi="Times New Roman" w:cs="Times New Roman"/>
          <w:b/>
          <w:bCs/>
        </w:rPr>
        <w:t xml:space="preserve">… </w:t>
      </w:r>
      <w:r w:rsidRPr="00F72468">
        <w:rPr>
          <w:rFonts w:ascii="Times New Roman" w:hAnsi="Times New Roman" w:cs="Times New Roman"/>
          <w:i/>
        </w:rPr>
        <w:t>omissis</w:t>
      </w:r>
      <w:r w:rsidRPr="00F767FF">
        <w:rPr>
          <w:rFonts w:ascii="Times New Roman" w:hAnsi="Times New Roman" w:cs="Times New Roman"/>
        </w:rPr>
        <w:t xml:space="preserve"> …</w:t>
      </w:r>
    </w:p>
    <w:p w:rsidR="00F72468" w:rsidRPr="00F767FF" w:rsidRDefault="00F72468" w:rsidP="00F72468">
      <w:pPr>
        <w:pStyle w:val="Default"/>
        <w:jc w:val="both"/>
        <w:rPr>
          <w:rFonts w:ascii="Times New Roman" w:hAnsi="Times New Roman" w:cs="Times New Roman"/>
        </w:rPr>
      </w:pPr>
      <w:r w:rsidRPr="00F767FF">
        <w:rPr>
          <w:rFonts w:ascii="Times New Roman" w:hAnsi="Times New Roman" w:cs="Times New Roman"/>
        </w:rPr>
        <w:t xml:space="preserve">Art. 5 - Domanda per l’intervento del Fondo fuori dei casi d’urgenza </w:t>
      </w:r>
    </w:p>
    <w:p w:rsidR="00F72468" w:rsidRPr="00F767FF" w:rsidRDefault="00F72468" w:rsidP="00F72468">
      <w:pPr>
        <w:pStyle w:val="Default"/>
        <w:jc w:val="both"/>
        <w:rPr>
          <w:rFonts w:ascii="Times New Roman" w:hAnsi="Times New Roman" w:cs="Times New Roman"/>
        </w:rPr>
      </w:pPr>
      <w:r w:rsidRPr="00F767FF">
        <w:rPr>
          <w:rFonts w:ascii="Times New Roman" w:hAnsi="Times New Roman" w:cs="Times New Roman"/>
        </w:rPr>
        <w:t xml:space="preserve">1. La domanda per accedere alle erogazioni del Fondo nazionale di garanzia per il turista è indirizzata alla Presidenza del Consiglio dei Ministri - Dipartimento del turismo, comitato di gestione del Fondo nazionale di garanzia. </w:t>
      </w:r>
    </w:p>
    <w:p w:rsidR="00F72468" w:rsidRPr="00F767FF" w:rsidRDefault="00F72468" w:rsidP="00F72468">
      <w:pPr>
        <w:pStyle w:val="Default"/>
        <w:rPr>
          <w:rFonts w:ascii="Times New Roman" w:hAnsi="Times New Roman" w:cs="Times New Roman"/>
        </w:rPr>
      </w:pPr>
      <w:r w:rsidRPr="00F767FF">
        <w:rPr>
          <w:rFonts w:ascii="Times New Roman" w:hAnsi="Times New Roman" w:cs="Times New Roman"/>
        </w:rPr>
        <w:t xml:space="preserve">2. La domanda da presentare entro tre mesi dalla data prevista per la conclusione del viaggio, al fine di consentire al Fondo di avvalersi del diritto di rivalsa, è corredata da: </w:t>
      </w:r>
    </w:p>
    <w:p w:rsidR="00F72468" w:rsidRPr="00F767FF" w:rsidRDefault="00F72468" w:rsidP="00F72468">
      <w:pPr>
        <w:pStyle w:val="Default"/>
        <w:rPr>
          <w:rFonts w:ascii="Times New Roman" w:hAnsi="Times New Roman" w:cs="Times New Roman"/>
        </w:rPr>
      </w:pPr>
      <w:r w:rsidRPr="00F767FF">
        <w:rPr>
          <w:rFonts w:ascii="Times New Roman" w:hAnsi="Times New Roman" w:cs="Times New Roman"/>
        </w:rPr>
        <w:t xml:space="preserve">a. contratto di viaggio in originale; </w:t>
      </w:r>
    </w:p>
    <w:p w:rsidR="00F72468" w:rsidRPr="00F767FF" w:rsidRDefault="00F72468" w:rsidP="00F72468">
      <w:pPr>
        <w:pStyle w:val="Default"/>
        <w:rPr>
          <w:rFonts w:ascii="Times New Roman" w:hAnsi="Times New Roman" w:cs="Times New Roman"/>
        </w:rPr>
      </w:pPr>
      <w:r w:rsidRPr="00F767FF">
        <w:rPr>
          <w:rFonts w:ascii="Times New Roman" w:hAnsi="Times New Roman" w:cs="Times New Roman"/>
        </w:rPr>
        <w:t xml:space="preserve">b. copia della ricevuta del versamento della somma corrisposta all’agenzia di viaggio; </w:t>
      </w:r>
    </w:p>
    <w:p w:rsidR="00F72468" w:rsidRDefault="00F72468" w:rsidP="00F72468">
      <w:pPr>
        <w:pStyle w:val="Default"/>
        <w:rPr>
          <w:rFonts w:ascii="Times New Roman" w:hAnsi="Times New Roman" w:cs="Times New Roman"/>
        </w:rPr>
      </w:pPr>
      <w:r w:rsidRPr="00F767FF">
        <w:rPr>
          <w:rFonts w:ascii="Times New Roman" w:hAnsi="Times New Roman" w:cs="Times New Roman"/>
        </w:rPr>
        <w:t xml:space="preserve">c. ogni elemento atto a comprovare la mancata fruizione dei servizi pattuiti. </w:t>
      </w:r>
    </w:p>
    <w:p w:rsidR="00F72468" w:rsidRDefault="00F72468" w:rsidP="00F72468">
      <w:pPr>
        <w:pStyle w:val="Default"/>
        <w:rPr>
          <w:rFonts w:ascii="Times New Roman" w:hAnsi="Times New Roman" w:cs="Times New Roman"/>
        </w:rPr>
      </w:pPr>
    </w:p>
    <w:p w:rsidR="00F72468" w:rsidRDefault="00F72468" w:rsidP="00F72468">
      <w:pPr>
        <w:pStyle w:val="Default"/>
        <w:ind w:firstLine="5812"/>
        <w:rPr>
          <w:rFonts w:ascii="Times New Roman" w:hAnsi="Times New Roman" w:cs="Times New Roman"/>
        </w:rPr>
      </w:pPr>
      <w:r>
        <w:rPr>
          <w:rFonts w:ascii="Times New Roman" w:hAnsi="Times New Roman" w:cs="Times New Roman"/>
        </w:rPr>
        <w:t>IL DIRIGENTE SCOLASTICO</w:t>
      </w:r>
    </w:p>
    <w:p w:rsidR="00F72468" w:rsidRPr="008D677E" w:rsidRDefault="00F72468" w:rsidP="00F72468">
      <w:pPr>
        <w:pStyle w:val="Default"/>
        <w:ind w:firstLine="5812"/>
        <w:rPr>
          <w:rFonts w:ascii="Times New Roman" w:hAnsi="Times New Roman" w:cs="Times New Roman"/>
          <w:sz w:val="20"/>
          <w:szCs w:val="20"/>
        </w:rPr>
      </w:pPr>
      <w:r w:rsidRPr="008D677E">
        <w:rPr>
          <w:rFonts w:ascii="Times New Roman" w:hAnsi="Times New Roman" w:cs="Times New Roman"/>
          <w:sz w:val="20"/>
          <w:szCs w:val="20"/>
        </w:rPr>
        <w:t xml:space="preserve">       </w:t>
      </w:r>
      <w:r w:rsidR="008604C4">
        <w:rPr>
          <w:rFonts w:ascii="Times New Roman" w:hAnsi="Times New Roman" w:cs="Times New Roman"/>
          <w:sz w:val="20"/>
          <w:szCs w:val="20"/>
        </w:rPr>
        <w:t xml:space="preserve">f.to </w:t>
      </w:r>
      <w:r w:rsidRPr="008D677E">
        <w:rPr>
          <w:rFonts w:ascii="Times New Roman" w:hAnsi="Times New Roman" w:cs="Times New Roman"/>
          <w:sz w:val="20"/>
          <w:szCs w:val="20"/>
        </w:rPr>
        <w:t>dott. Sebastiano Pesce</w:t>
      </w:r>
    </w:p>
    <w:p w:rsidR="00F72468" w:rsidRPr="00F767FF" w:rsidRDefault="00F72468" w:rsidP="00F72468">
      <w:pPr>
        <w:pStyle w:val="Default"/>
        <w:rPr>
          <w:rFonts w:ascii="Times New Roman" w:hAnsi="Times New Roman" w:cs="Times New Roman"/>
        </w:rPr>
      </w:pPr>
      <w:r w:rsidRPr="00F767FF">
        <w:rPr>
          <w:rFonts w:ascii="Times New Roman" w:hAnsi="Times New Roman" w:cs="Times New Roman"/>
        </w:rPr>
        <w:t xml:space="preserve">Firma di accettazione </w:t>
      </w:r>
    </w:p>
    <w:p w:rsidR="00EF56F7" w:rsidRDefault="00EF56F7" w:rsidP="00F72468">
      <w:pPr>
        <w:pStyle w:val="Default"/>
        <w:rPr>
          <w:rFonts w:ascii="Times New Roman" w:hAnsi="Times New Roman" w:cs="Times New Roman"/>
        </w:rPr>
      </w:pPr>
    </w:p>
    <w:p w:rsidR="00F72468" w:rsidRPr="00F767FF" w:rsidRDefault="00F72468" w:rsidP="00F72468">
      <w:pPr>
        <w:pStyle w:val="Default"/>
        <w:rPr>
          <w:rFonts w:ascii="Times New Roman" w:hAnsi="Times New Roman" w:cs="Times New Roman"/>
        </w:rPr>
      </w:pPr>
      <w:r w:rsidRPr="00F767FF">
        <w:rPr>
          <w:rFonts w:ascii="Times New Roman" w:hAnsi="Times New Roman" w:cs="Times New Roman"/>
        </w:rPr>
        <w:t xml:space="preserve">Per l’Agenzia di </w:t>
      </w:r>
      <w:r w:rsidR="00EF56F7">
        <w:rPr>
          <w:rFonts w:ascii="Times New Roman" w:hAnsi="Times New Roman" w:cs="Times New Roman"/>
        </w:rPr>
        <w:t>V</w:t>
      </w:r>
      <w:r w:rsidRPr="00F767FF">
        <w:rPr>
          <w:rFonts w:ascii="Times New Roman" w:hAnsi="Times New Roman" w:cs="Times New Roman"/>
        </w:rPr>
        <w:t xml:space="preserve">iaggi </w:t>
      </w:r>
    </w:p>
    <w:p w:rsidR="00F72468" w:rsidRDefault="00F72468" w:rsidP="00F72468">
      <w:pPr>
        <w:pStyle w:val="Default"/>
        <w:rPr>
          <w:rFonts w:ascii="Times New Roman" w:hAnsi="Times New Roman" w:cs="Times New Roman"/>
        </w:rPr>
      </w:pPr>
      <w:r w:rsidRPr="00F767FF">
        <w:rPr>
          <w:rFonts w:ascii="Times New Roman" w:hAnsi="Times New Roman" w:cs="Times New Roman"/>
        </w:rPr>
        <w:t>Il legale rappresentante</w:t>
      </w:r>
    </w:p>
    <w:p w:rsidR="00F72468" w:rsidRDefault="00F72468" w:rsidP="00F72468">
      <w:pPr>
        <w:pStyle w:val="Default"/>
        <w:rPr>
          <w:rFonts w:ascii="Times New Roman" w:hAnsi="Times New Roman" w:cs="Times New Roman"/>
          <w:sz w:val="18"/>
          <w:szCs w:val="18"/>
        </w:rPr>
      </w:pPr>
      <w:r w:rsidRPr="008D677E">
        <w:rPr>
          <w:rFonts w:ascii="Times New Roman" w:hAnsi="Times New Roman" w:cs="Times New Roman"/>
          <w:sz w:val="18"/>
          <w:szCs w:val="18"/>
        </w:rPr>
        <w:t xml:space="preserve">(allegare copia documento di riconoscimento valido) </w:t>
      </w:r>
    </w:p>
    <w:p w:rsidR="00F72468" w:rsidRDefault="00F72468" w:rsidP="00F72468">
      <w:pPr>
        <w:pStyle w:val="Default"/>
        <w:rPr>
          <w:rFonts w:ascii="Times New Roman" w:hAnsi="Times New Roman" w:cs="Times New Roman"/>
          <w:sz w:val="18"/>
          <w:szCs w:val="18"/>
        </w:rPr>
      </w:pPr>
    </w:p>
    <w:p w:rsidR="00F72468" w:rsidRDefault="00F72468" w:rsidP="00F72468">
      <w:pPr>
        <w:pStyle w:val="Default"/>
        <w:rPr>
          <w:rFonts w:ascii="Times New Roman" w:hAnsi="Times New Roman" w:cs="Times New Roman"/>
        </w:rPr>
      </w:pPr>
      <w:r w:rsidRPr="00F767FF">
        <w:rPr>
          <w:rFonts w:ascii="Times New Roman" w:hAnsi="Times New Roman" w:cs="Times New Roman"/>
        </w:rPr>
        <w:t xml:space="preserve">__________________________ </w:t>
      </w:r>
    </w:p>
    <w:p w:rsidR="00F72468" w:rsidRPr="008D677E" w:rsidRDefault="00F72468" w:rsidP="00F72468">
      <w:pPr>
        <w:pStyle w:val="Default"/>
        <w:rPr>
          <w:sz w:val="20"/>
          <w:szCs w:val="20"/>
        </w:rPr>
      </w:pPr>
      <w:r w:rsidRPr="008D677E">
        <w:rPr>
          <w:rFonts w:ascii="Times New Roman" w:hAnsi="Times New Roman" w:cs="Times New Roman"/>
          <w:sz w:val="20"/>
          <w:szCs w:val="20"/>
        </w:rPr>
        <w:t xml:space="preserve">         (timbro e firma) </w:t>
      </w:r>
      <w:r w:rsidRPr="008D677E">
        <w:rPr>
          <w:sz w:val="20"/>
          <w:szCs w:val="20"/>
        </w:rPr>
        <w:t xml:space="preserve"> </w:t>
      </w:r>
      <w:bookmarkStart w:id="0" w:name="_GoBack"/>
      <w:bookmarkEnd w:id="0"/>
    </w:p>
    <w:p w:rsidR="00F72468" w:rsidRPr="00BF5BE9" w:rsidRDefault="00F72468" w:rsidP="00F72468">
      <w:pPr>
        <w:pStyle w:val="Default"/>
        <w:jc w:val="both"/>
        <w:rPr>
          <w:rFonts w:ascii="Times New Roman" w:hAnsi="Times New Roman" w:cs="Times New Roman"/>
          <w:sz w:val="20"/>
          <w:szCs w:val="20"/>
        </w:rPr>
      </w:pPr>
    </w:p>
    <w:sectPr w:rsidR="00F72468" w:rsidRPr="00BF5BE9" w:rsidSect="008874D5">
      <w:headerReference w:type="default" r:id="rId7"/>
      <w:footerReference w:type="default" r:id="rId8"/>
      <w:pgSz w:w="11906" w:h="16838" w:code="9"/>
      <w:pgMar w:top="2268" w:right="1418" w:bottom="1418" w:left="1418"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A8F" w:rsidRDefault="00317A8F" w:rsidP="00B74385">
      <w:r>
        <w:separator/>
      </w:r>
    </w:p>
  </w:endnote>
  <w:endnote w:type="continuationSeparator" w:id="0">
    <w:p w:rsidR="00317A8F" w:rsidRDefault="00317A8F" w:rsidP="00B74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D5" w:rsidRPr="008874D5" w:rsidRDefault="008874D5" w:rsidP="008874D5">
    <w:pPr>
      <w:pStyle w:val="Pidipagina"/>
      <w:tabs>
        <w:tab w:val="clear" w:pos="9638"/>
      </w:tabs>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A8F" w:rsidRDefault="00317A8F" w:rsidP="00B74385">
      <w:r>
        <w:separator/>
      </w:r>
    </w:p>
  </w:footnote>
  <w:footnote w:type="continuationSeparator" w:id="0">
    <w:p w:rsidR="00317A8F" w:rsidRDefault="00317A8F" w:rsidP="00B74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851"/>
      <w:gridCol w:w="6912"/>
      <w:gridCol w:w="1116"/>
    </w:tblGrid>
    <w:tr w:rsidR="00BF5BE9" w:rsidRPr="00A027CE" w:rsidTr="008874D5">
      <w:trPr>
        <w:trHeight w:val="983"/>
      </w:trPr>
      <w:tc>
        <w:tcPr>
          <w:tcW w:w="851" w:type="dxa"/>
        </w:tcPr>
        <w:p w:rsidR="00BF5BE9" w:rsidRPr="00A027CE" w:rsidRDefault="00BF5BE9" w:rsidP="00BF5BE9">
          <w:pPr>
            <w:rPr>
              <w:b/>
            </w:rPr>
          </w:pPr>
          <w:r>
            <w:rPr>
              <w:noProof/>
              <w:lang w:eastAsia="it-IT"/>
            </w:rPr>
            <w:drawing>
              <wp:inline distT="0" distB="0" distL="0" distR="0">
                <wp:extent cx="400050" cy="447675"/>
                <wp:effectExtent l="0" t="0" r="0" b="0"/>
                <wp:docPr id="1" name="Immagine 1" descr="italia.GIF (38450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lia.GIF (38450 byte)"/>
                        <pic:cNvPicPr>
                          <a:picLocks noChangeAspect="1" noChangeArrowheads="1"/>
                        </pic:cNvPicPr>
                      </pic:nvPicPr>
                      <pic:blipFill>
                        <a:blip r:embed="rId1" cstate="print"/>
                        <a:srcRect/>
                        <a:stretch>
                          <a:fillRect/>
                        </a:stretch>
                      </pic:blipFill>
                      <pic:spPr bwMode="auto">
                        <a:xfrm>
                          <a:off x="0" y="0"/>
                          <a:ext cx="400050" cy="447675"/>
                        </a:xfrm>
                        <a:prstGeom prst="rect">
                          <a:avLst/>
                        </a:prstGeom>
                        <a:noFill/>
                        <a:ln w="9525">
                          <a:noFill/>
                          <a:miter lim="800000"/>
                          <a:headEnd/>
                          <a:tailEnd/>
                        </a:ln>
                      </pic:spPr>
                    </pic:pic>
                  </a:graphicData>
                </a:graphic>
              </wp:inline>
            </w:drawing>
          </w:r>
        </w:p>
        <w:p w:rsidR="00BF5BE9" w:rsidRPr="00A027CE" w:rsidRDefault="00BF5BE9" w:rsidP="00BF5BE9">
          <w:pPr>
            <w:jc w:val="center"/>
            <w:rPr>
              <w:rFonts w:ascii="Arial" w:hAnsi="Arial" w:cs="Arial"/>
              <w:color w:val="000000"/>
            </w:rPr>
          </w:pPr>
        </w:p>
      </w:tc>
      <w:tc>
        <w:tcPr>
          <w:tcW w:w="6912" w:type="dxa"/>
          <w:vAlign w:val="center"/>
        </w:tcPr>
        <w:p w:rsidR="00BF5BE9" w:rsidRPr="000134AC" w:rsidRDefault="00BF5BE9" w:rsidP="00BF5BE9">
          <w:pPr>
            <w:pStyle w:val="Titolo1"/>
            <w:spacing w:before="0" w:line="240" w:lineRule="exact"/>
            <w:jc w:val="center"/>
            <w:rPr>
              <w:rFonts w:ascii="Times New Roman" w:hAnsi="Times New Roman" w:cs="Times New Roman"/>
              <w:color w:val="auto"/>
              <w:sz w:val="22"/>
              <w:szCs w:val="22"/>
            </w:rPr>
          </w:pPr>
          <w:r w:rsidRPr="000134AC">
            <w:rPr>
              <w:rFonts w:ascii="Times New Roman" w:hAnsi="Times New Roman" w:cs="Times New Roman"/>
              <w:color w:val="auto"/>
              <w:sz w:val="22"/>
              <w:szCs w:val="22"/>
            </w:rPr>
            <w:t>ISTITUTO TECNICO STATALE  “MANLIO ROSSI DORIA”</w:t>
          </w:r>
        </w:p>
        <w:p w:rsidR="00BF5BE9" w:rsidRPr="000134AC" w:rsidRDefault="00BF5BE9" w:rsidP="00BF5BE9">
          <w:pPr>
            <w:pStyle w:val="Titolo1"/>
            <w:spacing w:before="0" w:line="240" w:lineRule="exact"/>
            <w:jc w:val="center"/>
            <w:rPr>
              <w:rFonts w:ascii="Times New Roman" w:hAnsi="Times New Roman" w:cs="Times New Roman"/>
              <w:color w:val="auto"/>
              <w:sz w:val="22"/>
              <w:szCs w:val="22"/>
            </w:rPr>
          </w:pPr>
          <w:r w:rsidRPr="000134AC">
            <w:rPr>
              <w:rFonts w:ascii="Times New Roman" w:hAnsi="Times New Roman" w:cs="Times New Roman"/>
              <w:color w:val="auto"/>
              <w:sz w:val="22"/>
              <w:szCs w:val="22"/>
            </w:rPr>
            <w:t>SETTORI ECONOMICO E TECNOLOGICO</w:t>
          </w:r>
        </w:p>
        <w:p w:rsidR="00BF5BE9" w:rsidRPr="008874D5" w:rsidRDefault="00BF5BE9" w:rsidP="000134AC">
          <w:pPr>
            <w:jc w:val="center"/>
            <w:rPr>
              <w:rFonts w:ascii="Times New Roman" w:hAnsi="Times New Roman" w:cs="Times New Roman"/>
              <w:sz w:val="18"/>
              <w:szCs w:val="18"/>
            </w:rPr>
          </w:pPr>
          <w:r w:rsidRPr="008874D5">
            <w:rPr>
              <w:rFonts w:ascii="Times New Roman" w:hAnsi="Times New Roman" w:cs="Times New Roman"/>
              <w:sz w:val="18"/>
              <w:szCs w:val="18"/>
            </w:rPr>
            <w:t xml:space="preserve">80034 MARIGLIANO(NA) Via </w:t>
          </w:r>
          <w:r w:rsidR="008874D5" w:rsidRPr="008874D5">
            <w:rPr>
              <w:rFonts w:ascii="Times New Roman" w:hAnsi="Times New Roman" w:cs="Times New Roman"/>
              <w:sz w:val="18"/>
              <w:szCs w:val="18"/>
            </w:rPr>
            <w:t>Manlio Rossi Doria</w:t>
          </w:r>
          <w:r w:rsidRPr="008874D5">
            <w:rPr>
              <w:rFonts w:ascii="Times New Roman" w:hAnsi="Times New Roman" w:cs="Times New Roman"/>
              <w:sz w:val="18"/>
              <w:szCs w:val="18"/>
            </w:rPr>
            <w:t xml:space="preserve"> </w:t>
          </w:r>
          <w:r w:rsidR="00344C78" w:rsidRPr="008874D5">
            <w:rPr>
              <w:rFonts w:ascii="Times New Roman" w:hAnsi="Times New Roman" w:cs="Times New Roman"/>
              <w:sz w:val="18"/>
              <w:szCs w:val="18"/>
            </w:rPr>
            <w:t>–</w:t>
          </w:r>
          <w:r w:rsidR="0056101C" w:rsidRPr="008874D5">
            <w:rPr>
              <w:rFonts w:ascii="Times New Roman" w:hAnsi="Times New Roman" w:cs="Times New Roman"/>
              <w:sz w:val="18"/>
              <w:szCs w:val="18"/>
            </w:rPr>
            <w:t xml:space="preserve"> </w:t>
          </w:r>
          <w:r w:rsidRPr="008874D5">
            <w:rPr>
              <w:rFonts w:ascii="Times New Roman" w:hAnsi="Times New Roman" w:cs="Times New Roman"/>
              <w:sz w:val="18"/>
              <w:szCs w:val="18"/>
            </w:rPr>
            <w:t>tel</w:t>
          </w:r>
          <w:r w:rsidR="00344C78" w:rsidRPr="008874D5">
            <w:rPr>
              <w:rFonts w:ascii="Times New Roman" w:hAnsi="Times New Roman" w:cs="Times New Roman"/>
              <w:sz w:val="18"/>
              <w:szCs w:val="18"/>
            </w:rPr>
            <w:t>.</w:t>
          </w:r>
          <w:r w:rsidRPr="008874D5">
            <w:rPr>
              <w:rFonts w:ascii="Times New Roman" w:hAnsi="Times New Roman" w:cs="Times New Roman"/>
              <w:sz w:val="18"/>
              <w:szCs w:val="18"/>
            </w:rPr>
            <w:t xml:space="preserve"> 081 8851343 – </w:t>
          </w:r>
          <w:r w:rsidR="00344C78" w:rsidRPr="008874D5">
            <w:rPr>
              <w:rFonts w:ascii="Times New Roman" w:hAnsi="Times New Roman" w:cs="Times New Roman"/>
              <w:sz w:val="18"/>
              <w:szCs w:val="18"/>
            </w:rPr>
            <w:t>f</w:t>
          </w:r>
          <w:r w:rsidRPr="008874D5">
            <w:rPr>
              <w:rFonts w:ascii="Times New Roman" w:hAnsi="Times New Roman" w:cs="Times New Roman"/>
              <w:sz w:val="18"/>
              <w:szCs w:val="18"/>
            </w:rPr>
            <w:t>ax 081 519 18 82</w:t>
          </w:r>
        </w:p>
        <w:p w:rsidR="00BF5BE9" w:rsidRPr="000134AC" w:rsidRDefault="00BF5BE9" w:rsidP="008874D5">
          <w:pPr>
            <w:jc w:val="center"/>
            <w:rPr>
              <w:rFonts w:ascii="Times New Roman" w:hAnsi="Times New Roman" w:cs="Times New Roman"/>
              <w:sz w:val="16"/>
              <w:szCs w:val="16"/>
            </w:rPr>
          </w:pPr>
          <w:r w:rsidRPr="008874D5">
            <w:rPr>
              <w:rFonts w:ascii="Times New Roman" w:hAnsi="Times New Roman" w:cs="Times New Roman"/>
              <w:sz w:val="18"/>
              <w:szCs w:val="18"/>
            </w:rPr>
            <w:t xml:space="preserve">e-mail: natd420003@istruzione.it </w:t>
          </w:r>
          <w:r w:rsidR="008874D5">
            <w:rPr>
              <w:rFonts w:ascii="Times New Roman" w:hAnsi="Times New Roman" w:cs="Times New Roman"/>
              <w:sz w:val="18"/>
              <w:szCs w:val="18"/>
            </w:rPr>
            <w:t>–</w:t>
          </w:r>
          <w:r w:rsidRPr="008874D5">
            <w:rPr>
              <w:rFonts w:ascii="Times New Roman" w:hAnsi="Times New Roman" w:cs="Times New Roman"/>
              <w:sz w:val="18"/>
              <w:szCs w:val="18"/>
            </w:rPr>
            <w:t xml:space="preserve"> </w:t>
          </w:r>
          <w:proofErr w:type="spellStart"/>
          <w:r w:rsidR="00344C78" w:rsidRPr="008874D5">
            <w:rPr>
              <w:rFonts w:ascii="Times New Roman" w:hAnsi="Times New Roman" w:cs="Times New Roman"/>
              <w:sz w:val="18"/>
              <w:szCs w:val="18"/>
            </w:rPr>
            <w:t>c</w:t>
          </w:r>
          <w:r w:rsidR="008874D5">
            <w:rPr>
              <w:rFonts w:ascii="Times New Roman" w:hAnsi="Times New Roman" w:cs="Times New Roman"/>
              <w:sz w:val="18"/>
              <w:szCs w:val="18"/>
            </w:rPr>
            <w:t>.f.</w:t>
          </w:r>
          <w:proofErr w:type="spellEnd"/>
          <w:r w:rsidRPr="008874D5">
            <w:rPr>
              <w:rFonts w:ascii="Times New Roman" w:hAnsi="Times New Roman" w:cs="Times New Roman"/>
              <w:sz w:val="18"/>
              <w:szCs w:val="18"/>
            </w:rPr>
            <w:t xml:space="preserve"> 92003220636 – </w:t>
          </w:r>
          <w:r w:rsidR="00344C78" w:rsidRPr="008874D5">
            <w:rPr>
              <w:rFonts w:ascii="Times New Roman" w:hAnsi="Times New Roman" w:cs="Times New Roman"/>
              <w:sz w:val="18"/>
              <w:szCs w:val="18"/>
            </w:rPr>
            <w:t>pec:</w:t>
          </w:r>
          <w:r w:rsidRPr="008874D5">
            <w:rPr>
              <w:rFonts w:ascii="Times New Roman" w:hAnsi="Times New Roman" w:cs="Times New Roman"/>
              <w:sz w:val="18"/>
              <w:szCs w:val="18"/>
            </w:rPr>
            <w:t xml:space="preserve"> natd420003pec@istruzione.it</w:t>
          </w:r>
        </w:p>
      </w:tc>
      <w:tc>
        <w:tcPr>
          <w:tcW w:w="1116" w:type="dxa"/>
        </w:tcPr>
        <w:p w:rsidR="00BF5BE9" w:rsidRPr="000134AC" w:rsidRDefault="00BF5BE9" w:rsidP="008874D5">
          <w:pPr>
            <w:ind w:left="-108"/>
            <w:jc w:val="right"/>
            <w:rPr>
              <w:rFonts w:ascii="Times New Roman" w:hAnsi="Times New Roman" w:cs="Times New Roman"/>
              <w:color w:val="000000"/>
            </w:rPr>
          </w:pPr>
          <w:r w:rsidRPr="000134AC">
            <w:rPr>
              <w:rFonts w:ascii="Times New Roman" w:hAnsi="Times New Roman" w:cs="Times New Roman"/>
              <w:noProof/>
              <w:color w:val="0000FF"/>
              <w:lang w:eastAsia="it-IT"/>
            </w:rPr>
            <w:drawing>
              <wp:inline distT="0" distB="0" distL="0" distR="0">
                <wp:extent cx="542925" cy="371475"/>
                <wp:effectExtent l="19050" t="0" r="9525" b="0"/>
                <wp:docPr id="2" name="Immagine 2" descr="Comunità Europea">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tà Europea"/>
                        <pic:cNvPicPr>
                          <a:picLocks noChangeAspect="1" noChangeArrowheads="1"/>
                        </pic:cNvPicPr>
                      </pic:nvPicPr>
                      <pic:blipFill>
                        <a:blip r:embed="rId3" cstate="print"/>
                        <a:srcRect/>
                        <a:stretch>
                          <a:fillRect/>
                        </a:stretch>
                      </pic:blipFill>
                      <pic:spPr bwMode="auto">
                        <a:xfrm>
                          <a:off x="0" y="0"/>
                          <a:ext cx="542925" cy="371475"/>
                        </a:xfrm>
                        <a:prstGeom prst="rect">
                          <a:avLst/>
                        </a:prstGeom>
                        <a:noFill/>
                        <a:ln w="9525">
                          <a:noFill/>
                          <a:miter lim="800000"/>
                          <a:headEnd/>
                          <a:tailEnd/>
                        </a:ln>
                      </pic:spPr>
                    </pic:pic>
                  </a:graphicData>
                </a:graphic>
              </wp:inline>
            </w:drawing>
          </w:r>
        </w:p>
      </w:tc>
    </w:tr>
  </w:tbl>
  <w:p w:rsidR="00BF5BE9" w:rsidRDefault="00BF5BE9" w:rsidP="00BF5BE9">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82EED"/>
    <w:multiLevelType w:val="hybridMultilevel"/>
    <w:tmpl w:val="164E1D18"/>
    <w:lvl w:ilvl="0" w:tplc="82CEC1F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327CAD"/>
    <w:multiLevelType w:val="hybridMultilevel"/>
    <w:tmpl w:val="67DCDD6A"/>
    <w:lvl w:ilvl="0" w:tplc="D39EF898">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EE2E3C"/>
    <w:multiLevelType w:val="hybridMultilevel"/>
    <w:tmpl w:val="DC182F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496EC3"/>
    <w:multiLevelType w:val="hybridMultilevel"/>
    <w:tmpl w:val="DA0699C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30C10F7E"/>
    <w:multiLevelType w:val="hybridMultilevel"/>
    <w:tmpl w:val="1DD264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C4267EB"/>
    <w:multiLevelType w:val="hybridMultilevel"/>
    <w:tmpl w:val="D3E24340"/>
    <w:lvl w:ilvl="0" w:tplc="BA4C98F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583770F2"/>
    <w:multiLevelType w:val="hybridMultilevel"/>
    <w:tmpl w:val="80B03D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1C62F4C"/>
    <w:multiLevelType w:val="hybridMultilevel"/>
    <w:tmpl w:val="BA5A9F9C"/>
    <w:lvl w:ilvl="0" w:tplc="BA4C98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9BD2419"/>
    <w:multiLevelType w:val="hybridMultilevel"/>
    <w:tmpl w:val="5546EB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8"/>
  </w:num>
  <w:num w:numId="5">
    <w:abstractNumId w:val="2"/>
  </w:num>
  <w:num w:numId="6">
    <w:abstractNumId w:val="7"/>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B74385"/>
    <w:rsid w:val="00006F40"/>
    <w:rsid w:val="000134AC"/>
    <w:rsid w:val="00024E8B"/>
    <w:rsid w:val="000F7A15"/>
    <w:rsid w:val="0012095D"/>
    <w:rsid w:val="00142A07"/>
    <w:rsid w:val="001C3740"/>
    <w:rsid w:val="00200461"/>
    <w:rsid w:val="002847F1"/>
    <w:rsid w:val="002B61A3"/>
    <w:rsid w:val="002E4ED2"/>
    <w:rsid w:val="002F2554"/>
    <w:rsid w:val="00317A8F"/>
    <w:rsid w:val="00325C6A"/>
    <w:rsid w:val="00344C78"/>
    <w:rsid w:val="003A5C86"/>
    <w:rsid w:val="003E6922"/>
    <w:rsid w:val="003F6AF0"/>
    <w:rsid w:val="0041680F"/>
    <w:rsid w:val="00435E1C"/>
    <w:rsid w:val="00445BC6"/>
    <w:rsid w:val="00455DA3"/>
    <w:rsid w:val="004A343E"/>
    <w:rsid w:val="004C3740"/>
    <w:rsid w:val="004C5C68"/>
    <w:rsid w:val="005313A3"/>
    <w:rsid w:val="00532556"/>
    <w:rsid w:val="00537C50"/>
    <w:rsid w:val="00551FD3"/>
    <w:rsid w:val="0056101C"/>
    <w:rsid w:val="005C0221"/>
    <w:rsid w:val="005E2354"/>
    <w:rsid w:val="00606F76"/>
    <w:rsid w:val="0066504D"/>
    <w:rsid w:val="00670885"/>
    <w:rsid w:val="00674491"/>
    <w:rsid w:val="00687261"/>
    <w:rsid w:val="0069750A"/>
    <w:rsid w:val="006B0EA2"/>
    <w:rsid w:val="006C1D86"/>
    <w:rsid w:val="006C34AE"/>
    <w:rsid w:val="006D24FA"/>
    <w:rsid w:val="007037C2"/>
    <w:rsid w:val="00712D26"/>
    <w:rsid w:val="00713AF2"/>
    <w:rsid w:val="00713C0B"/>
    <w:rsid w:val="00740040"/>
    <w:rsid w:val="00784982"/>
    <w:rsid w:val="007A647F"/>
    <w:rsid w:val="007B06A4"/>
    <w:rsid w:val="007C6588"/>
    <w:rsid w:val="00813F03"/>
    <w:rsid w:val="0085133B"/>
    <w:rsid w:val="008604C4"/>
    <w:rsid w:val="008874D5"/>
    <w:rsid w:val="0089420A"/>
    <w:rsid w:val="008A6983"/>
    <w:rsid w:val="008C5DA6"/>
    <w:rsid w:val="008D59A6"/>
    <w:rsid w:val="008E26A0"/>
    <w:rsid w:val="008F240F"/>
    <w:rsid w:val="00906C77"/>
    <w:rsid w:val="00920A8B"/>
    <w:rsid w:val="0093680F"/>
    <w:rsid w:val="009A5F2D"/>
    <w:rsid w:val="009B0A59"/>
    <w:rsid w:val="009B4171"/>
    <w:rsid w:val="009D6784"/>
    <w:rsid w:val="00A1735D"/>
    <w:rsid w:val="00A23AC4"/>
    <w:rsid w:val="00A9486F"/>
    <w:rsid w:val="00AC75BB"/>
    <w:rsid w:val="00AE104A"/>
    <w:rsid w:val="00AE17E2"/>
    <w:rsid w:val="00B44542"/>
    <w:rsid w:val="00B61F2F"/>
    <w:rsid w:val="00B74385"/>
    <w:rsid w:val="00B80BC1"/>
    <w:rsid w:val="00BD1E19"/>
    <w:rsid w:val="00BF5BE9"/>
    <w:rsid w:val="00C140C0"/>
    <w:rsid w:val="00C46017"/>
    <w:rsid w:val="00C67124"/>
    <w:rsid w:val="00C95C67"/>
    <w:rsid w:val="00CB1AAD"/>
    <w:rsid w:val="00CB2C9C"/>
    <w:rsid w:val="00CD4C73"/>
    <w:rsid w:val="00CE39E6"/>
    <w:rsid w:val="00CE6B49"/>
    <w:rsid w:val="00D06DD3"/>
    <w:rsid w:val="00D31C8B"/>
    <w:rsid w:val="00D42C53"/>
    <w:rsid w:val="00D523A7"/>
    <w:rsid w:val="00D532F9"/>
    <w:rsid w:val="00D6270A"/>
    <w:rsid w:val="00D93D84"/>
    <w:rsid w:val="00DD30C3"/>
    <w:rsid w:val="00DD4604"/>
    <w:rsid w:val="00DF6AC6"/>
    <w:rsid w:val="00E200F9"/>
    <w:rsid w:val="00E23031"/>
    <w:rsid w:val="00E317B4"/>
    <w:rsid w:val="00E36174"/>
    <w:rsid w:val="00E61EF5"/>
    <w:rsid w:val="00EB3CDA"/>
    <w:rsid w:val="00ED16AD"/>
    <w:rsid w:val="00ED5B0E"/>
    <w:rsid w:val="00EE5E4D"/>
    <w:rsid w:val="00EF56F7"/>
    <w:rsid w:val="00EF7833"/>
    <w:rsid w:val="00F33FC3"/>
    <w:rsid w:val="00F362EC"/>
    <w:rsid w:val="00F562E5"/>
    <w:rsid w:val="00F72468"/>
    <w:rsid w:val="00FB2288"/>
    <w:rsid w:val="00FB35EA"/>
    <w:rsid w:val="00FF2013"/>
    <w:rsid w:val="00FF79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61A3"/>
  </w:style>
  <w:style w:type="paragraph" w:styleId="Titolo1">
    <w:name w:val="heading 1"/>
    <w:basedOn w:val="Normale"/>
    <w:next w:val="Normale"/>
    <w:link w:val="Titolo1Carattere"/>
    <w:uiPriority w:val="9"/>
    <w:qFormat/>
    <w:rsid w:val="00BF5BE9"/>
    <w:pPr>
      <w:keepNext/>
      <w:keepLines/>
      <w:spacing w:before="480"/>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4385"/>
    <w:pPr>
      <w:tabs>
        <w:tab w:val="center" w:pos="4819"/>
        <w:tab w:val="right" w:pos="9638"/>
      </w:tabs>
    </w:pPr>
  </w:style>
  <w:style w:type="character" w:customStyle="1" w:styleId="IntestazioneCarattere">
    <w:name w:val="Intestazione Carattere"/>
    <w:basedOn w:val="Carpredefinitoparagrafo"/>
    <w:link w:val="Intestazione"/>
    <w:uiPriority w:val="99"/>
    <w:rsid w:val="00B74385"/>
  </w:style>
  <w:style w:type="paragraph" w:styleId="Pidipagina">
    <w:name w:val="footer"/>
    <w:basedOn w:val="Normale"/>
    <w:link w:val="PidipaginaCarattere"/>
    <w:uiPriority w:val="99"/>
    <w:unhideWhenUsed/>
    <w:rsid w:val="00B74385"/>
    <w:pPr>
      <w:tabs>
        <w:tab w:val="center" w:pos="4819"/>
        <w:tab w:val="right" w:pos="9638"/>
      </w:tabs>
    </w:pPr>
  </w:style>
  <w:style w:type="character" w:customStyle="1" w:styleId="PidipaginaCarattere">
    <w:name w:val="Piè di pagina Carattere"/>
    <w:basedOn w:val="Carpredefinitoparagrafo"/>
    <w:link w:val="Pidipagina"/>
    <w:uiPriority w:val="99"/>
    <w:rsid w:val="00B74385"/>
  </w:style>
  <w:style w:type="paragraph" w:styleId="Testofumetto">
    <w:name w:val="Balloon Text"/>
    <w:basedOn w:val="Normale"/>
    <w:link w:val="TestofumettoCarattere"/>
    <w:uiPriority w:val="99"/>
    <w:semiHidden/>
    <w:unhideWhenUsed/>
    <w:rsid w:val="00B743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4385"/>
    <w:rPr>
      <w:rFonts w:ascii="Tahoma" w:hAnsi="Tahoma" w:cs="Tahoma"/>
      <w:sz w:val="16"/>
      <w:szCs w:val="16"/>
    </w:rPr>
  </w:style>
  <w:style w:type="character" w:styleId="Collegamentoipertestuale">
    <w:name w:val="Hyperlink"/>
    <w:basedOn w:val="Carpredefinitoparagrafo"/>
    <w:uiPriority w:val="99"/>
    <w:rsid w:val="00B74385"/>
    <w:rPr>
      <w:rFonts w:cs="Times New Roman"/>
      <w:color w:val="0000FF"/>
      <w:u w:val="single"/>
    </w:rPr>
  </w:style>
  <w:style w:type="paragraph" w:customStyle="1" w:styleId="Default">
    <w:name w:val="Default"/>
    <w:rsid w:val="007B06A4"/>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uiPriority w:val="9"/>
    <w:rsid w:val="00BF5BE9"/>
    <w:rPr>
      <w:rFonts w:asciiTheme="majorHAnsi" w:eastAsiaTheme="majorEastAsia" w:hAnsiTheme="majorHAnsi" w:cstheme="majorBidi"/>
      <w:b/>
      <w:bCs/>
      <w:color w:val="365F91" w:themeColor="accent1" w:themeShade="BF"/>
      <w:sz w:val="28"/>
      <w:szCs w:val="28"/>
      <w:lang w:eastAsia="it-IT"/>
    </w:rPr>
  </w:style>
  <w:style w:type="paragraph" w:styleId="Paragrafoelenco">
    <w:name w:val="List Paragraph"/>
    <w:basedOn w:val="Normale"/>
    <w:uiPriority w:val="34"/>
    <w:qFormat/>
    <w:rsid w:val="00D06D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uropa.eu.in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2504</Words>
  <Characters>14276</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dc:creator>
  <cp:lastModifiedBy>Maurizio</cp:lastModifiedBy>
  <cp:revision>2</cp:revision>
  <cp:lastPrinted>2014-03-18T07:08:00Z</cp:lastPrinted>
  <dcterms:created xsi:type="dcterms:W3CDTF">2015-03-17T13:29:00Z</dcterms:created>
  <dcterms:modified xsi:type="dcterms:W3CDTF">2015-03-17T13:29:00Z</dcterms:modified>
</cp:coreProperties>
</file>