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6AE2" w:rsidRPr="00C36AE2" w:rsidRDefault="00C36AE2" w:rsidP="00C36AE2">
      <w:pPr>
        <w:pStyle w:val="Corpodeltesto"/>
      </w:pPr>
    </w:p>
    <w:p w:rsidR="00C36AE2" w:rsidRDefault="00C36AE2" w:rsidP="00C36AE2">
      <w:pPr>
        <w:pStyle w:val="a"/>
        <w:spacing w:after="0"/>
      </w:pPr>
    </w:p>
    <w:p w:rsidR="00C36AE2" w:rsidRDefault="00254592" w:rsidP="00C36AE2">
      <w:r>
        <w:rPr>
          <w:b/>
        </w:rPr>
        <w:t>A</w:t>
      </w:r>
      <w:r w:rsidR="00C36AE2">
        <w:rPr>
          <w:b/>
        </w:rPr>
        <w:t>ttribuzione del</w:t>
      </w:r>
      <w:r>
        <w:rPr>
          <w:b/>
        </w:rPr>
        <w:t xml:space="preserve"> cr</w:t>
      </w:r>
      <w:r w:rsidR="00C36AE2">
        <w:rPr>
          <w:b/>
        </w:rPr>
        <w:t>edito scolastico</w:t>
      </w:r>
      <w:r w:rsidR="00C36AE2">
        <w:t>.</w:t>
      </w:r>
    </w:p>
    <w:p w:rsidR="00C36AE2" w:rsidRDefault="00C36AE2" w:rsidP="00C36AE2">
      <w:r>
        <w:t xml:space="preserve">Il </w:t>
      </w:r>
      <w:r>
        <w:rPr>
          <w:b/>
        </w:rPr>
        <w:t>Consiglio di Classe procede all’assegnazione del credito scolastico</w:t>
      </w:r>
      <w:r w:rsidR="00B62BB6">
        <w:t xml:space="preserve"> ,</w:t>
      </w:r>
      <w:r>
        <w:t xml:space="preserve"> oltre alla media dei voti, anche dei seguenti elementi valutativi:</w:t>
      </w:r>
    </w:p>
    <w:p w:rsidR="00C36AE2" w:rsidRDefault="00C36AE2" w:rsidP="00C36AE2">
      <w:pPr>
        <w:numPr>
          <w:ilvl w:val="0"/>
          <w:numId w:val="3"/>
        </w:numPr>
        <w:spacing w:after="0" w:line="240" w:lineRule="auto"/>
        <w:jc w:val="both"/>
      </w:pPr>
      <w:r>
        <w:t>con un valore decimale della media dei voti superiore allo 0,50 si assegna il massimo della fascia;</w:t>
      </w:r>
    </w:p>
    <w:p w:rsidR="00C36AE2" w:rsidRDefault="00C36AE2" w:rsidP="00C36AE2">
      <w:pPr>
        <w:numPr>
          <w:ilvl w:val="0"/>
          <w:numId w:val="3"/>
        </w:numPr>
        <w:spacing w:after="0" w:line="240" w:lineRule="auto"/>
        <w:jc w:val="both"/>
      </w:pPr>
      <w:r>
        <w:t>assiduità della frequenza scolastica</w:t>
      </w:r>
      <w:r w:rsidR="00254592">
        <w:t xml:space="preserve"> anche in DAD</w:t>
      </w:r>
      <w:r>
        <w:t>;</w:t>
      </w:r>
    </w:p>
    <w:p w:rsidR="00C36AE2" w:rsidRDefault="00C36AE2" w:rsidP="00C36AE2">
      <w:pPr>
        <w:numPr>
          <w:ilvl w:val="0"/>
          <w:numId w:val="3"/>
        </w:numPr>
        <w:spacing w:after="0" w:line="240" w:lineRule="auto"/>
        <w:jc w:val="both"/>
      </w:pPr>
      <w:r>
        <w:t>interesse e impegno nella partecipazione al dialogo educativo e alle attivi</w:t>
      </w:r>
      <w:r w:rsidR="00254592">
        <w:t>tà complementari ed integrative anche in DAD</w:t>
      </w:r>
    </w:p>
    <w:p w:rsidR="00C36AE2" w:rsidRDefault="00C36AE2" w:rsidP="00C36AE2">
      <w:pPr>
        <w:numPr>
          <w:ilvl w:val="0"/>
          <w:numId w:val="3"/>
        </w:numPr>
        <w:spacing w:after="0" w:line="240" w:lineRule="auto"/>
        <w:jc w:val="both"/>
      </w:pPr>
      <w:r>
        <w:t>partecipazione a progetti/ attività interni/esterni riconosciute;</w:t>
      </w:r>
    </w:p>
    <w:p w:rsidR="00C36AE2" w:rsidRDefault="00C36AE2" w:rsidP="00C36AE2">
      <w:pPr>
        <w:pStyle w:val="Default"/>
        <w:jc w:val="both"/>
        <w:rPr>
          <w:rFonts w:ascii="Verdana" w:hAnsi="Verdana" w:cs="Verdana"/>
          <w:color w:val="auto"/>
          <w:sz w:val="18"/>
          <w:szCs w:val="18"/>
        </w:rPr>
      </w:pPr>
    </w:p>
    <w:p w:rsidR="00C36AE2" w:rsidRPr="00C92299" w:rsidRDefault="00C36AE2" w:rsidP="00C36AE2">
      <w:pPr>
        <w:pStyle w:val="Default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</w:rPr>
      </w:pPr>
      <w:r w:rsidRPr="00C92299">
        <w:rPr>
          <w:rFonts w:ascii="Times New Roman" w:hAnsi="Times New Roman" w:cs="Times New Roman"/>
          <w:color w:val="auto"/>
          <w:sz w:val="22"/>
          <w:szCs w:val="22"/>
        </w:rPr>
        <w:t>Il punteggio relativo all’estremo superiore sarà comunque attribuito in caso d</w:t>
      </w:r>
      <w:r w:rsidR="00254592">
        <w:rPr>
          <w:rFonts w:ascii="Times New Roman" w:hAnsi="Times New Roman" w:cs="Times New Roman"/>
          <w:color w:val="auto"/>
          <w:sz w:val="22"/>
          <w:szCs w:val="22"/>
        </w:rPr>
        <w:t xml:space="preserve">i dotazione </w:t>
      </w:r>
      <w:r w:rsidRPr="00C92299">
        <w:rPr>
          <w:rFonts w:ascii="Times New Roman" w:hAnsi="Times New Roman" w:cs="Times New Roman"/>
          <w:color w:val="auto"/>
          <w:sz w:val="22"/>
          <w:szCs w:val="22"/>
        </w:rPr>
        <w:t>in presenza di almeno due dei tre seguenti indicatori (B., C, D.)</w:t>
      </w:r>
      <w:r>
        <w:rPr>
          <w:rFonts w:ascii="Times New Roman" w:hAnsi="Times New Roman" w:cs="Times New Roman"/>
          <w:color w:val="auto"/>
          <w:sz w:val="22"/>
          <w:szCs w:val="22"/>
        </w:rPr>
        <w:t>.</w:t>
      </w:r>
    </w:p>
    <w:p w:rsidR="00C36AE2" w:rsidRDefault="00C36AE2" w:rsidP="00C36AE2">
      <w:pPr>
        <w:rPr>
          <w:b/>
          <w:bCs/>
          <w:smallCaps/>
        </w:rPr>
      </w:pPr>
    </w:p>
    <w:p w:rsidR="00C36AE2" w:rsidRDefault="00C36AE2" w:rsidP="00C36AE2">
      <w:pPr>
        <w:rPr>
          <w:bCs/>
          <w:smallCaps/>
        </w:rPr>
      </w:pPr>
      <w:r>
        <w:rPr>
          <w:b/>
          <w:bCs/>
          <w:smallCaps/>
        </w:rPr>
        <w:t>Il Consiglio di classe</w:t>
      </w:r>
      <w:r>
        <w:rPr>
          <w:bCs/>
          <w:smallCaps/>
        </w:rPr>
        <w:t xml:space="preserve">, </w:t>
      </w:r>
      <w:r>
        <w:rPr>
          <w:bCs/>
        </w:rPr>
        <w:t>esaminate le situazioni di ogni studente, all’unanimità,</w:t>
      </w:r>
    </w:p>
    <w:p w:rsidR="00C36AE2" w:rsidRDefault="00C36AE2" w:rsidP="00C36AE2">
      <w:pPr>
        <w:jc w:val="center"/>
        <w:rPr>
          <w:b/>
          <w:bCs/>
          <w:smallCaps/>
        </w:rPr>
      </w:pPr>
    </w:p>
    <w:p w:rsidR="00C36AE2" w:rsidRDefault="00C36AE2" w:rsidP="00254592">
      <w:pPr>
        <w:rPr>
          <w:smallCaps/>
        </w:rPr>
      </w:pPr>
    </w:p>
    <w:tbl>
      <w:tblPr>
        <w:tblW w:w="1034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6"/>
        <w:gridCol w:w="3402"/>
        <w:gridCol w:w="918"/>
        <w:gridCol w:w="500"/>
        <w:gridCol w:w="567"/>
        <w:gridCol w:w="567"/>
        <w:gridCol w:w="567"/>
        <w:gridCol w:w="709"/>
        <w:gridCol w:w="850"/>
        <w:gridCol w:w="1843"/>
      </w:tblGrid>
      <w:tr w:rsidR="00C36AE2" w:rsidRPr="00D71605" w:rsidTr="0088228B">
        <w:trPr>
          <w:trHeight w:val="1005"/>
        </w:trPr>
        <w:tc>
          <w:tcPr>
            <w:tcW w:w="426" w:type="dxa"/>
            <w:vMerge w:val="restart"/>
            <w:tcBorders>
              <w:top w:val="thinThickSmallGap" w:sz="12" w:space="0" w:color="999999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</w:p>
        </w:tc>
        <w:tc>
          <w:tcPr>
            <w:tcW w:w="3402" w:type="dxa"/>
            <w:vMerge w:val="restart"/>
            <w:tcBorders>
              <w:top w:val="thinThickSmallGap" w:sz="12" w:space="0" w:color="999999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  <w:r w:rsidRPr="00D71605">
              <w:rPr>
                <w:b/>
                <w:smallCaps/>
                <w:szCs w:val="24"/>
              </w:rPr>
              <w:t>alunno</w:t>
            </w:r>
          </w:p>
        </w:tc>
        <w:tc>
          <w:tcPr>
            <w:tcW w:w="918" w:type="dxa"/>
            <w:vMerge w:val="restart"/>
            <w:tcBorders>
              <w:top w:val="thinThickSmallGap" w:sz="12" w:space="0" w:color="999999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  <w:r w:rsidRPr="00D71605">
              <w:rPr>
                <w:b/>
                <w:smallCaps/>
                <w:szCs w:val="24"/>
              </w:rPr>
              <w:t xml:space="preserve">media dei </w:t>
            </w:r>
          </w:p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  <w:r w:rsidRPr="00D71605">
              <w:rPr>
                <w:b/>
                <w:smallCaps/>
                <w:szCs w:val="24"/>
              </w:rPr>
              <w:t>voti</w:t>
            </w:r>
          </w:p>
        </w:tc>
        <w:tc>
          <w:tcPr>
            <w:tcW w:w="1634" w:type="dxa"/>
            <w:gridSpan w:val="3"/>
            <w:tcBorders>
              <w:top w:val="thinThickSmallGap" w:sz="12" w:space="0" w:color="999999"/>
              <w:left w:val="thinThickSmallGap" w:sz="12" w:space="0" w:color="999999"/>
              <w:bottom w:val="single" w:sz="4" w:space="0" w:color="auto"/>
              <w:right w:val="thinThickSmallGap" w:sz="12" w:space="0" w:color="999999"/>
            </w:tcBorders>
            <w:hideMark/>
          </w:tcPr>
          <w:p w:rsidR="000D2D8A" w:rsidRDefault="000D2D8A" w:rsidP="000D2D8A">
            <w:pPr>
              <w:jc w:val="center"/>
              <w:rPr>
                <w:b/>
                <w:smallCaps/>
                <w:szCs w:val="24"/>
              </w:rPr>
            </w:pPr>
            <w:proofErr w:type="spellStart"/>
            <w:r>
              <w:rPr>
                <w:b/>
                <w:smallCaps/>
                <w:szCs w:val="24"/>
              </w:rPr>
              <w:t>Attrib.</w:t>
            </w:r>
            <w:r w:rsidR="00C36AE2" w:rsidRPr="00D71605">
              <w:rPr>
                <w:b/>
                <w:smallCaps/>
                <w:szCs w:val="24"/>
              </w:rPr>
              <w:t>credito</w:t>
            </w:r>
            <w:proofErr w:type="spellEnd"/>
            <w:r w:rsidR="00C36AE2" w:rsidRPr="00D71605">
              <w:rPr>
                <w:b/>
                <w:smallCaps/>
                <w:szCs w:val="24"/>
              </w:rPr>
              <w:t xml:space="preserve"> </w:t>
            </w:r>
            <w:r>
              <w:rPr>
                <w:b/>
                <w:smallCaps/>
                <w:szCs w:val="24"/>
              </w:rPr>
              <w:t xml:space="preserve"> per i punti</w:t>
            </w:r>
          </w:p>
          <w:p w:rsidR="00C36AE2" w:rsidRPr="00D71605" w:rsidRDefault="000D2D8A" w:rsidP="000D2D8A">
            <w:pPr>
              <w:jc w:val="center"/>
              <w:rPr>
                <w:b/>
                <w:smallCaps/>
                <w:szCs w:val="24"/>
              </w:rPr>
            </w:pPr>
            <w:r>
              <w:rPr>
                <w:b/>
                <w:smallCaps/>
                <w:szCs w:val="24"/>
              </w:rPr>
              <w:t xml:space="preserve"> B-C-D</w:t>
            </w:r>
          </w:p>
        </w:tc>
        <w:tc>
          <w:tcPr>
            <w:tcW w:w="3969" w:type="dxa"/>
            <w:gridSpan w:val="4"/>
            <w:tcBorders>
              <w:top w:val="thinThickSmallGap" w:sz="12" w:space="0" w:color="999999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  <w:r w:rsidRPr="00D71605">
              <w:rPr>
                <w:b/>
                <w:smallCaps/>
                <w:szCs w:val="24"/>
              </w:rPr>
              <w:t xml:space="preserve">        totale credito scolastico</w:t>
            </w:r>
          </w:p>
          <w:p w:rsidR="00C36AE2" w:rsidRPr="00D71605" w:rsidRDefault="00C36AE2" w:rsidP="0088228B">
            <w:pPr>
              <w:jc w:val="center"/>
              <w:rPr>
                <w:szCs w:val="24"/>
              </w:rPr>
            </w:pPr>
            <w:r w:rsidRPr="00D71605">
              <w:rPr>
                <w:szCs w:val="24"/>
              </w:rPr>
              <w:t>(in lettere)</w:t>
            </w:r>
          </w:p>
        </w:tc>
      </w:tr>
      <w:tr w:rsidR="00C36AE2" w:rsidRPr="00D71605" w:rsidTr="0088228B">
        <w:trPr>
          <w:trHeight w:val="360"/>
        </w:trPr>
        <w:tc>
          <w:tcPr>
            <w:tcW w:w="426" w:type="dxa"/>
            <w:vMerge/>
            <w:tcBorders>
              <w:top w:val="thinThickSmallGap" w:sz="12" w:space="0" w:color="999999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</w:p>
        </w:tc>
        <w:tc>
          <w:tcPr>
            <w:tcW w:w="3402" w:type="dxa"/>
            <w:vMerge/>
            <w:tcBorders>
              <w:top w:val="thinThickSmallGap" w:sz="12" w:space="0" w:color="999999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  <w:vAlign w:val="center"/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</w:p>
        </w:tc>
        <w:tc>
          <w:tcPr>
            <w:tcW w:w="918" w:type="dxa"/>
            <w:vMerge/>
            <w:tcBorders>
              <w:top w:val="thinThickSmallGap" w:sz="12" w:space="0" w:color="999999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  <w:vAlign w:val="center"/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  <w:r w:rsidRPr="00D71605">
              <w:rPr>
                <w:b/>
                <w:smallCaps/>
                <w:szCs w:val="24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  <w:r w:rsidRPr="00D71605">
              <w:rPr>
                <w:b/>
                <w:smallCaps/>
                <w:szCs w:val="24"/>
              </w:rPr>
              <w:t>c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  <w:r w:rsidRPr="00D71605">
              <w:rPr>
                <w:b/>
                <w:smallCaps/>
                <w:szCs w:val="24"/>
              </w:rPr>
              <w:t>d</w:t>
            </w:r>
          </w:p>
        </w:tc>
        <w:tc>
          <w:tcPr>
            <w:tcW w:w="567" w:type="dxa"/>
            <w:tcBorders>
              <w:top w:val="thinThickSmallGap" w:sz="12" w:space="0" w:color="999999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  <w:vAlign w:val="center"/>
            <w:hideMark/>
          </w:tcPr>
          <w:p w:rsidR="00C36AE2" w:rsidRPr="00D71605" w:rsidRDefault="00C36AE2" w:rsidP="0088228B">
            <w:pPr>
              <w:rPr>
                <w:sz w:val="18"/>
                <w:szCs w:val="18"/>
              </w:rPr>
            </w:pPr>
            <w:r w:rsidRPr="00D71605">
              <w:rPr>
                <w:b/>
                <w:smallCaps/>
                <w:szCs w:val="24"/>
              </w:rPr>
              <w:t>III</w:t>
            </w:r>
          </w:p>
        </w:tc>
        <w:tc>
          <w:tcPr>
            <w:tcW w:w="709" w:type="dxa"/>
            <w:tcBorders>
              <w:top w:val="sing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  <w:r w:rsidRPr="00D71605">
              <w:rPr>
                <w:b/>
                <w:smallCaps/>
                <w:szCs w:val="24"/>
              </w:rPr>
              <w:t>IV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  <w:hideMark/>
          </w:tcPr>
          <w:p w:rsidR="00C36AE2" w:rsidRPr="00D71605" w:rsidRDefault="00C36AE2" w:rsidP="0088228B">
            <w:pPr>
              <w:jc w:val="center"/>
              <w:rPr>
                <w:b/>
                <w:smallCaps/>
                <w:szCs w:val="24"/>
              </w:rPr>
            </w:pPr>
            <w:r w:rsidRPr="00D71605">
              <w:rPr>
                <w:b/>
                <w:smallCaps/>
                <w:szCs w:val="24"/>
              </w:rPr>
              <w:t>V</w:t>
            </w:r>
          </w:p>
        </w:tc>
        <w:tc>
          <w:tcPr>
            <w:tcW w:w="1843" w:type="dxa"/>
            <w:tcBorders>
              <w:top w:val="thinThickSmallGap" w:sz="12" w:space="0" w:color="999999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  <w:vAlign w:val="center"/>
            <w:hideMark/>
          </w:tcPr>
          <w:p w:rsidR="00C36AE2" w:rsidRPr="00D71605" w:rsidRDefault="00C36AE2" w:rsidP="0088228B">
            <w:pPr>
              <w:rPr>
                <w:szCs w:val="24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2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3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4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5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6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7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8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9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lastRenderedPageBreak/>
              <w:t>10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11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12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13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14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15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16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17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18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7C3090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19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7C3090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7C3090" w:rsidRDefault="000D2D8A" w:rsidP="0088228B">
            <w:pPr>
              <w:rPr>
                <w:smallCaps/>
              </w:rPr>
            </w:pPr>
            <w:r>
              <w:rPr>
                <w:smallCaps/>
              </w:rPr>
              <w:t>20</w:t>
            </w:r>
          </w:p>
          <w:p w:rsidR="007C3090" w:rsidRDefault="007C3090" w:rsidP="0088228B">
            <w:pPr>
              <w:rPr>
                <w:smallCaps/>
              </w:rPr>
            </w:pP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7C3090" w:rsidRPr="00D71605" w:rsidRDefault="007C3090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7C3090" w:rsidRPr="00D71605" w:rsidRDefault="007C3090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C3090" w:rsidRPr="00D71605" w:rsidRDefault="007C3090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C3090" w:rsidRPr="00D71605" w:rsidRDefault="007C3090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C3090" w:rsidRPr="00D71605" w:rsidRDefault="007C3090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7C3090" w:rsidRPr="00D71605" w:rsidRDefault="007C3090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7C3090" w:rsidRPr="00D71605" w:rsidRDefault="007C3090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7C3090" w:rsidRPr="00D71605" w:rsidRDefault="007C3090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7C3090" w:rsidRPr="00D71605" w:rsidRDefault="007C3090" w:rsidP="0088228B">
            <w:pPr>
              <w:rPr>
                <w:smallCaps/>
                <w:sz w:val="32"/>
                <w:szCs w:val="32"/>
              </w:rPr>
            </w:pPr>
          </w:p>
        </w:tc>
      </w:tr>
    </w:tbl>
    <w:p w:rsidR="007C3090" w:rsidRDefault="007C3090" w:rsidP="007C3090">
      <w:pPr>
        <w:pStyle w:val="Rientrocorpodeltesto"/>
        <w:spacing w:after="0"/>
        <w:ind w:left="643" w:firstLine="0"/>
      </w:pPr>
    </w:p>
    <w:p w:rsidR="007C3090" w:rsidRDefault="007C3090" w:rsidP="007C3090">
      <w:pPr>
        <w:pStyle w:val="Rientrocorpodeltesto"/>
        <w:spacing w:after="0"/>
        <w:ind w:left="643" w:firstLine="0"/>
      </w:pPr>
    </w:p>
    <w:p w:rsidR="007C3090" w:rsidRDefault="007C3090" w:rsidP="007C3090">
      <w:pPr>
        <w:pStyle w:val="Rientrocorpodeltesto"/>
        <w:spacing w:after="0"/>
        <w:ind w:left="643" w:firstLine="0"/>
      </w:pPr>
    </w:p>
    <w:p w:rsidR="007C3090" w:rsidRDefault="007C3090" w:rsidP="007C3090">
      <w:pPr>
        <w:pStyle w:val="Rientrocorpodeltesto"/>
        <w:spacing w:after="0"/>
        <w:ind w:firstLine="0"/>
      </w:pPr>
    </w:p>
    <w:p w:rsidR="007C3090" w:rsidRDefault="007C3090" w:rsidP="007C3090">
      <w:pPr>
        <w:pStyle w:val="Rientrocorpodeltesto"/>
        <w:spacing w:after="0"/>
        <w:ind w:left="643" w:firstLine="0"/>
      </w:pPr>
    </w:p>
    <w:p w:rsidR="00C36AE2" w:rsidRPr="00277E9D" w:rsidRDefault="00C36AE2" w:rsidP="00C36AE2">
      <w:pPr>
        <w:pStyle w:val="Rientrocorpodeltesto"/>
        <w:numPr>
          <w:ilvl w:val="0"/>
          <w:numId w:val="1"/>
        </w:numPr>
        <w:spacing w:after="0"/>
      </w:pPr>
      <w:r w:rsidRPr="00277E9D">
        <w:t xml:space="preserve">Gli alunni di seguito indicati hanno ottenuto il </w:t>
      </w:r>
      <w:r w:rsidRPr="00277E9D">
        <w:rPr>
          <w:b/>
        </w:rPr>
        <w:t>massimo del credito scolastico</w:t>
      </w:r>
      <w:r w:rsidRPr="00277E9D">
        <w:t xml:space="preserve"> all’unanimità e hanno riportato non meno di otto in ogni materia, compreso il comportamento.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1955"/>
        <w:gridCol w:w="1956"/>
        <w:gridCol w:w="1956"/>
        <w:gridCol w:w="1955"/>
        <w:gridCol w:w="1956"/>
      </w:tblGrid>
      <w:tr w:rsidR="00C36AE2" w:rsidTr="0088228B">
        <w:trPr>
          <w:trHeight w:val="335"/>
        </w:trPr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E2" w:rsidRDefault="00C36AE2" w:rsidP="0088228B">
            <w:pPr>
              <w:pStyle w:val="Elenco2"/>
              <w:spacing w:after="0"/>
              <w:ind w:left="0" w:firstLine="0"/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E2" w:rsidRDefault="00C36AE2" w:rsidP="0088228B">
            <w:pPr>
              <w:pStyle w:val="Elenco2"/>
              <w:spacing w:after="0"/>
              <w:ind w:left="0" w:firstLine="0"/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E2" w:rsidRDefault="00C36AE2" w:rsidP="0088228B">
            <w:pPr>
              <w:pStyle w:val="Elenco2"/>
              <w:spacing w:after="0"/>
              <w:ind w:left="0" w:firstLine="0"/>
            </w:pP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E2" w:rsidRDefault="00C36AE2" w:rsidP="0088228B">
            <w:pPr>
              <w:pStyle w:val="Elenco2"/>
              <w:spacing w:after="0"/>
              <w:ind w:left="0" w:firstLine="0"/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E2" w:rsidRDefault="00C36AE2" w:rsidP="0088228B">
            <w:pPr>
              <w:pStyle w:val="Elenco2"/>
              <w:spacing w:after="0"/>
              <w:ind w:left="0" w:firstLine="0"/>
            </w:pPr>
          </w:p>
        </w:tc>
      </w:tr>
    </w:tbl>
    <w:p w:rsidR="00C36AE2" w:rsidRDefault="00C36AE2" w:rsidP="00C36AE2">
      <w:pPr>
        <w:rPr>
          <w:rFonts w:eastAsia="Calibri"/>
          <w:lang w:eastAsia="en-US"/>
        </w:rPr>
      </w:pPr>
    </w:p>
    <w:p w:rsidR="00F24759" w:rsidRDefault="00F24759"/>
    <w:sectPr w:rsidR="00F24759" w:rsidSect="00D818A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yriad Pro Black">
    <w:altName w:val="Myriad Pro Black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B62AC4"/>
    <w:multiLevelType w:val="hybridMultilevel"/>
    <w:tmpl w:val="C0262BE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0E64F4"/>
    <w:multiLevelType w:val="hybridMultilevel"/>
    <w:tmpl w:val="A57C2D86"/>
    <w:lvl w:ilvl="0" w:tplc="20E0B8DC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3" w:hanging="360"/>
      </w:pPr>
    </w:lvl>
    <w:lvl w:ilvl="2" w:tplc="0410001B" w:tentative="1">
      <w:start w:val="1"/>
      <w:numFmt w:val="lowerRoman"/>
      <w:lvlText w:val="%3."/>
      <w:lvlJc w:val="right"/>
      <w:pPr>
        <w:ind w:left="2083" w:hanging="180"/>
      </w:pPr>
    </w:lvl>
    <w:lvl w:ilvl="3" w:tplc="0410000F" w:tentative="1">
      <w:start w:val="1"/>
      <w:numFmt w:val="decimal"/>
      <w:lvlText w:val="%4."/>
      <w:lvlJc w:val="left"/>
      <w:pPr>
        <w:ind w:left="2803" w:hanging="360"/>
      </w:pPr>
    </w:lvl>
    <w:lvl w:ilvl="4" w:tplc="04100019" w:tentative="1">
      <w:start w:val="1"/>
      <w:numFmt w:val="lowerLetter"/>
      <w:lvlText w:val="%5."/>
      <w:lvlJc w:val="left"/>
      <w:pPr>
        <w:ind w:left="3523" w:hanging="360"/>
      </w:pPr>
    </w:lvl>
    <w:lvl w:ilvl="5" w:tplc="0410001B" w:tentative="1">
      <w:start w:val="1"/>
      <w:numFmt w:val="lowerRoman"/>
      <w:lvlText w:val="%6."/>
      <w:lvlJc w:val="right"/>
      <w:pPr>
        <w:ind w:left="4243" w:hanging="180"/>
      </w:pPr>
    </w:lvl>
    <w:lvl w:ilvl="6" w:tplc="0410000F" w:tentative="1">
      <w:start w:val="1"/>
      <w:numFmt w:val="decimal"/>
      <w:lvlText w:val="%7."/>
      <w:lvlJc w:val="left"/>
      <w:pPr>
        <w:ind w:left="4963" w:hanging="360"/>
      </w:pPr>
    </w:lvl>
    <w:lvl w:ilvl="7" w:tplc="04100019" w:tentative="1">
      <w:start w:val="1"/>
      <w:numFmt w:val="lowerLetter"/>
      <w:lvlText w:val="%8."/>
      <w:lvlJc w:val="left"/>
      <w:pPr>
        <w:ind w:left="5683" w:hanging="360"/>
      </w:pPr>
    </w:lvl>
    <w:lvl w:ilvl="8" w:tplc="0410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">
    <w:nsid w:val="7BF2393A"/>
    <w:multiLevelType w:val="hybridMultilevel"/>
    <w:tmpl w:val="927E8726"/>
    <w:lvl w:ilvl="0" w:tplc="50428E9C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attachedTemplate r:id="rId1"/>
  <w:defaultTabStop w:val="708"/>
  <w:hyphenationZone w:val="283"/>
  <w:characterSpacingControl w:val="doNotCompress"/>
  <w:compat>
    <w:useFELayout/>
  </w:compat>
  <w:rsids>
    <w:rsidRoot w:val="000D2D8A"/>
    <w:rsid w:val="000D2D8A"/>
    <w:rsid w:val="00254592"/>
    <w:rsid w:val="007C3090"/>
    <w:rsid w:val="00975EAB"/>
    <w:rsid w:val="00B62BB6"/>
    <w:rsid w:val="00C36AE2"/>
    <w:rsid w:val="00C73001"/>
    <w:rsid w:val="00CA2A60"/>
    <w:rsid w:val="00D818A7"/>
    <w:rsid w:val="00E43B9C"/>
    <w:rsid w:val="00F247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818A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">
    <w:basedOn w:val="Normale"/>
    <w:next w:val="Corpodeltesto"/>
    <w:link w:val="CorpotestoCarattere"/>
    <w:uiPriority w:val="99"/>
    <w:rsid w:val="00C36AE2"/>
    <w:pPr>
      <w:spacing w:after="120" w:line="240" w:lineRule="auto"/>
      <w:ind w:firstLine="284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rpotestoCarattere">
    <w:name w:val="Corpo testo Carattere"/>
    <w:link w:val="a"/>
    <w:uiPriority w:val="99"/>
    <w:rsid w:val="00C36AE2"/>
  </w:style>
  <w:style w:type="paragraph" w:styleId="Rientrocorpodeltesto">
    <w:name w:val="Body Text Indent"/>
    <w:basedOn w:val="Normale"/>
    <w:link w:val="RientrocorpodeltestoCarattere"/>
    <w:unhideWhenUsed/>
    <w:rsid w:val="00C36AE2"/>
    <w:pPr>
      <w:spacing w:after="120" w:line="240" w:lineRule="auto"/>
      <w:ind w:left="283" w:firstLine="284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C36AE2"/>
    <w:rPr>
      <w:rFonts w:ascii="Times New Roman" w:eastAsia="Times New Roman" w:hAnsi="Times New Roman" w:cs="Times New Roman"/>
      <w:sz w:val="20"/>
      <w:szCs w:val="20"/>
    </w:rPr>
  </w:style>
  <w:style w:type="paragraph" w:styleId="Elenco2">
    <w:name w:val="List 2"/>
    <w:basedOn w:val="Normale"/>
    <w:uiPriority w:val="99"/>
    <w:unhideWhenUsed/>
    <w:rsid w:val="00C36AE2"/>
    <w:pPr>
      <w:spacing w:after="120" w:line="240" w:lineRule="auto"/>
      <w:ind w:left="566" w:hanging="283"/>
      <w:contextualSpacing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uiPriority w:val="99"/>
    <w:rsid w:val="00C36AE2"/>
    <w:pPr>
      <w:autoSpaceDE w:val="0"/>
      <w:autoSpaceDN w:val="0"/>
      <w:adjustRightInd w:val="0"/>
      <w:spacing w:after="0" w:line="240" w:lineRule="auto"/>
    </w:pPr>
    <w:rPr>
      <w:rFonts w:ascii="Myriad Pro Black" w:eastAsia="Times New Roman" w:hAnsi="Myriad Pro Black" w:cs="Myriad Pro Black"/>
      <w:color w:val="000000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semiHidden/>
    <w:unhideWhenUsed/>
    <w:rsid w:val="00C36AE2"/>
    <w:pPr>
      <w:spacing w:after="120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sid w:val="00C36AE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ente\Desktop\Scrutini\TABELLA%20crediti%202020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TABELLA crediti 2020</Template>
  <TotalTime>10</TotalTime>
  <Pages>2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2</cp:revision>
  <dcterms:created xsi:type="dcterms:W3CDTF">2020-06-02T18:37:00Z</dcterms:created>
  <dcterms:modified xsi:type="dcterms:W3CDTF">2020-06-02T19:40:00Z</dcterms:modified>
</cp:coreProperties>
</file>