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A" w:rsidRPr="00B63395" w:rsidRDefault="00BC3C6A" w:rsidP="00BC3C6A">
      <w:pPr>
        <w:keepNext/>
        <w:keepLines/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A"/>
          <w:sz w:val="20"/>
          <w:szCs w:val="20"/>
          <w:lang w:eastAsia="en-US"/>
        </w:rPr>
      </w:pPr>
      <w:r w:rsidRPr="00B63395">
        <w:rPr>
          <w:rFonts w:ascii="Times New Roman" w:hAnsi="Times New Roman" w:cs="Times New Roman"/>
          <w:color w:val="000000"/>
          <w:sz w:val="20"/>
          <w:szCs w:val="20"/>
        </w:rPr>
        <w:t>GRIGLIA DI VALUTAZIONE</w:t>
      </w:r>
      <w:r w:rsidR="0036714A" w:rsidRPr="00B6339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936944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36714A" w:rsidRPr="00B63395">
        <w:rPr>
          <w:rFonts w:ascii="Times New Roman" w:hAnsi="Times New Roman" w:cs="Times New Roman"/>
          <w:color w:val="000000"/>
          <w:sz w:val="20"/>
          <w:szCs w:val="20"/>
        </w:rPr>
        <w:t>R GIUDIZI</w:t>
      </w:r>
      <w:r w:rsidR="001D1EE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5B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714A" w:rsidRPr="00B63395">
        <w:rPr>
          <w:rFonts w:ascii="Times New Roman" w:hAnsi="Times New Roman" w:cs="Times New Roman"/>
          <w:color w:val="000000"/>
          <w:sz w:val="20"/>
          <w:szCs w:val="20"/>
        </w:rPr>
        <w:t xml:space="preserve"> su ARGO</w:t>
      </w:r>
    </w:p>
    <w:p w:rsidR="00BC3C6A" w:rsidRPr="00B63395" w:rsidRDefault="00BC3C6A" w:rsidP="00BC3C6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3395">
        <w:rPr>
          <w:rFonts w:ascii="Times New Roman" w:hAnsi="Times New Roman" w:cs="Times New Roman"/>
          <w:sz w:val="20"/>
          <w:szCs w:val="20"/>
        </w:rPr>
        <w:tab/>
      </w:r>
      <w:r w:rsidRPr="00B63395">
        <w:rPr>
          <w:rFonts w:ascii="Times New Roman" w:hAnsi="Times New Roman" w:cs="Times New Roman"/>
          <w:sz w:val="20"/>
          <w:szCs w:val="20"/>
        </w:rPr>
        <w:tab/>
      </w:r>
      <w:r w:rsidRPr="00B6339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255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4066"/>
        <w:gridCol w:w="3432"/>
        <w:gridCol w:w="2753"/>
      </w:tblGrid>
      <w:tr w:rsidR="00BC3C6A" w:rsidRPr="00B63395" w:rsidTr="000E4483">
        <w:trPr>
          <w:trHeight w:val="201"/>
        </w:trPr>
        <w:tc>
          <w:tcPr>
            <w:tcW w:w="19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Frequenza</w:t>
            </w:r>
          </w:p>
        </w:tc>
        <w:tc>
          <w:tcPr>
            <w:tcW w:w="1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Partecipazione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Impegno</w:t>
            </w:r>
          </w:p>
        </w:tc>
      </w:tr>
      <w:tr w:rsidR="00BC3C6A" w:rsidRPr="00B63395" w:rsidTr="000E4483">
        <w:trPr>
          <w:trHeight w:val="848"/>
        </w:trPr>
        <w:tc>
          <w:tcPr>
            <w:tcW w:w="19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Molto irregolare (A) </w:t>
            </w: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Abbastanza regolare (B)</w:t>
            </w: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Regolare(C)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Assidua (D)</w:t>
            </w:r>
          </w:p>
        </w:tc>
        <w:tc>
          <w:tcPr>
            <w:tcW w:w="16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Marginale (A)</w:t>
            </w: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Ordinata (B)</w:t>
            </w: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Attiva (C)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Costruttiva (D)</w:t>
            </w:r>
          </w:p>
        </w:tc>
        <w:tc>
          <w:tcPr>
            <w:tcW w:w="13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Scarso (A)</w:t>
            </w: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Accettabile (B)</w:t>
            </w: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Efficace (C)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Rigoroso (D)</w:t>
            </w:r>
          </w:p>
        </w:tc>
      </w:tr>
    </w:tbl>
    <w:p w:rsidR="00BC3C6A" w:rsidRPr="00B63395" w:rsidRDefault="00BC3C6A" w:rsidP="00BC3C6A">
      <w:pPr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</w:pPr>
    </w:p>
    <w:tbl>
      <w:tblPr>
        <w:tblW w:w="5286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6" w:type="dxa"/>
          <w:right w:w="70" w:type="dxa"/>
        </w:tblCellMar>
        <w:tblLook w:val="00A0"/>
      </w:tblPr>
      <w:tblGrid>
        <w:gridCol w:w="8"/>
        <w:gridCol w:w="1045"/>
        <w:gridCol w:w="6"/>
        <w:gridCol w:w="537"/>
        <w:gridCol w:w="9"/>
        <w:gridCol w:w="221"/>
        <w:gridCol w:w="8"/>
        <w:gridCol w:w="1666"/>
        <w:gridCol w:w="13"/>
        <w:gridCol w:w="217"/>
        <w:gridCol w:w="12"/>
        <w:gridCol w:w="2174"/>
        <w:gridCol w:w="19"/>
        <w:gridCol w:w="210"/>
        <w:gridCol w:w="19"/>
        <w:gridCol w:w="1897"/>
        <w:gridCol w:w="19"/>
        <w:gridCol w:w="219"/>
        <w:gridCol w:w="19"/>
        <w:gridCol w:w="1986"/>
        <w:gridCol w:w="8"/>
      </w:tblGrid>
      <w:tr w:rsidR="00BC3C6A" w:rsidRPr="00B63395" w:rsidTr="000E4483">
        <w:trPr>
          <w:gridAfter w:val="1"/>
          <w:wAfter w:w="4" w:type="pct"/>
          <w:trHeight w:val="643"/>
        </w:trPr>
        <w:tc>
          <w:tcPr>
            <w:tcW w:w="5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Livello</w:t>
            </w:r>
          </w:p>
        </w:tc>
        <w:tc>
          <w:tcPr>
            <w:tcW w:w="2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1B6F8A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B6F8A"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EE5B1E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727FCE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27FCE">
              <w:rPr>
                <w:rFonts w:ascii="Times New Roman" w:hAnsi="Times New Roman" w:cs="Times New Roman"/>
                <w:b/>
                <w:sz w:val="20"/>
                <w:szCs w:val="20"/>
              </w:rPr>
              <w:t>Competenze</w:t>
            </w:r>
            <w:r w:rsidR="00342F4A" w:rsidRPr="00727FCE">
              <w:rPr>
                <w:rFonts w:ascii="Times New Roman" w:hAnsi="Times New Roman" w:cs="Times New Roman"/>
                <w:b/>
                <w:sz w:val="20"/>
                <w:szCs w:val="20"/>
              </w:rPr>
              <w:t>(anche digitali)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92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b/>
                <w:sz w:val="20"/>
                <w:szCs w:val="20"/>
              </w:rPr>
              <w:t>Competenze chiave e di cittadinanza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BC3C6A" w:rsidRPr="00B63395" w:rsidTr="000E4483">
        <w:trPr>
          <w:gridAfter w:val="1"/>
          <w:wAfter w:w="4" w:type="pct"/>
          <w:trHeight w:val="905"/>
        </w:trPr>
        <w:tc>
          <w:tcPr>
            <w:tcW w:w="5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GB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Base non </w:t>
            </w:r>
            <w:proofErr w:type="spellStart"/>
            <w:r w:rsidRPr="00B633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raggiunto</w:t>
            </w:r>
            <w:proofErr w:type="spellEnd"/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GB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1 - 5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Conoscenze frammentarie e gravemente lacunose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99132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 i</w:t>
            </w:r>
            <w:r w:rsidR="007224F3" w:rsidRPr="00B63395">
              <w:rPr>
                <w:rFonts w:ascii="Times New Roman" w:hAnsi="Times New Roman" w:cs="Times New Roman"/>
                <w:sz w:val="20"/>
                <w:szCs w:val="20"/>
              </w:rPr>
              <w:t>nteragisce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non </w:t>
            </w:r>
            <w:r w:rsidR="007224F3"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utilizza </w:t>
            </w:r>
            <w:r w:rsidR="008E6A10"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i diversi </w:t>
            </w:r>
            <w:r w:rsidR="00087678">
              <w:rPr>
                <w:rFonts w:ascii="Times New Roman" w:hAnsi="Times New Roman" w:cs="Times New Roman"/>
                <w:sz w:val="20"/>
                <w:szCs w:val="20"/>
              </w:rPr>
              <w:t>linguaggi</w:t>
            </w:r>
            <w:r w:rsidR="00EE5B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Compie analisi errate, non sintetizza, commette errori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72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Non sa interagire in gruppo</w:t>
            </w:r>
          </w:p>
          <w:p w:rsidR="00BC3C6A" w:rsidRPr="00B63395" w:rsidRDefault="00BC3C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</w:tr>
      <w:tr w:rsidR="00BC3C6A" w:rsidRPr="00B63395" w:rsidTr="000E4483">
        <w:trPr>
          <w:gridAfter w:val="1"/>
          <w:wAfter w:w="4" w:type="pct"/>
          <w:trHeight w:val="862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Conoscenze carenti con errori ed espressione impropria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6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7224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Interagisce</w:t>
            </w:r>
            <w:r w:rsidR="00732C19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utilizza </w:t>
            </w:r>
            <w:r w:rsidR="00732C19">
              <w:rPr>
                <w:rFonts w:ascii="Times New Roman" w:hAnsi="Times New Roman" w:cs="Times New Roman"/>
                <w:sz w:val="20"/>
                <w:szCs w:val="20"/>
              </w:rPr>
              <w:t xml:space="preserve">poco 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i diversi </w:t>
            </w:r>
            <w:r w:rsidR="00087678">
              <w:rPr>
                <w:rFonts w:ascii="Times New Roman" w:hAnsi="Times New Roman" w:cs="Times New Roman"/>
                <w:sz w:val="20"/>
                <w:szCs w:val="20"/>
              </w:rPr>
              <w:t>linguaggi</w:t>
            </w:r>
            <w:r w:rsidR="00732C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3C6A"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solo se guidato 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Compie analisi parziali, sintetizza in modo scorretto, commette errori 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Non sa affrontare le situazioni problematiche e non sa proporre soluzioni</w:t>
            </w:r>
          </w:p>
        </w:tc>
      </w:tr>
      <w:tr w:rsidR="00BC3C6A" w:rsidRPr="00B63395" w:rsidTr="000E4483">
        <w:trPr>
          <w:gridAfter w:val="1"/>
          <w:wAfter w:w="4" w:type="pct"/>
          <w:trHeight w:val="756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Conoscenze superficiali, improprietà di linguaggio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6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732C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Interagisce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utilizza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abbastanza</w:t>
            </w:r>
            <w:r w:rsidR="00087678" w:rsidRPr="00B63395">
              <w:rPr>
                <w:rFonts w:ascii="Times New Roman" w:hAnsi="Times New Roman" w:cs="Times New Roman"/>
                <w:sz w:val="20"/>
                <w:szCs w:val="20"/>
              </w:rPr>
              <w:t>i diversi</w:t>
            </w:r>
            <w:r w:rsidR="00087678">
              <w:rPr>
                <w:rFonts w:ascii="Times New Roman" w:hAnsi="Times New Roman" w:cs="Times New Roman"/>
                <w:sz w:val="20"/>
                <w:szCs w:val="20"/>
              </w:rPr>
              <w:t>linguaggi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Compie analisi parziali, sintetizza con qualche imprecisione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Non sa interpretare criticamente l’informazione ricevuta</w:t>
            </w:r>
          </w:p>
        </w:tc>
      </w:tr>
      <w:tr w:rsidR="00BC3C6A" w:rsidRPr="00B63395" w:rsidTr="000E4483">
        <w:trPr>
          <w:gridAfter w:val="1"/>
          <w:wAfter w:w="4" w:type="pct"/>
          <w:trHeight w:val="731"/>
        </w:trPr>
        <w:tc>
          <w:tcPr>
            <w:tcW w:w="5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811A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a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Conoscenze complete ma non approfondite; esposizione semplice ma corretta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811A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a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7224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Interagisce</w:t>
            </w:r>
            <w:r w:rsidR="00732C19">
              <w:rPr>
                <w:rFonts w:ascii="Times New Roman" w:hAnsi="Times New Roman" w:cs="Times New Roman"/>
                <w:sz w:val="20"/>
                <w:szCs w:val="20"/>
              </w:rPr>
              <w:t xml:space="preserve"> sufficientemente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utilizzando </w:t>
            </w:r>
            <w:r w:rsidR="00087678" w:rsidRPr="00B63395">
              <w:rPr>
                <w:rFonts w:ascii="Times New Roman" w:hAnsi="Times New Roman" w:cs="Times New Roman"/>
                <w:sz w:val="20"/>
                <w:szCs w:val="20"/>
              </w:rPr>
              <w:t>i diversi</w:t>
            </w:r>
            <w:r w:rsidR="00087678">
              <w:rPr>
                <w:rFonts w:ascii="Times New Roman" w:hAnsi="Times New Roman" w:cs="Times New Roman"/>
                <w:sz w:val="20"/>
                <w:szCs w:val="20"/>
              </w:rPr>
              <w:t xml:space="preserve"> linguaggi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811A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a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Coglie il significato di semplici informazioni, analizza e gestisce semplici situazioni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72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E0660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In un gruppo tiene conto di opinioni ed esigenze altrui e le rispetta. Aspetta il proprio turno prima di parlare </w:t>
            </w:r>
          </w:p>
        </w:tc>
      </w:tr>
      <w:tr w:rsidR="00BC3C6A" w:rsidRPr="00B63395" w:rsidTr="000E4483">
        <w:trPr>
          <w:gridAfter w:val="1"/>
          <w:wAfter w:w="4" w:type="pct"/>
          <w:trHeight w:val="818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Affronta le situazioni problematiche ma non propone soluzioni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BC3C6A" w:rsidRPr="00B63395" w:rsidTr="000E4483">
        <w:trPr>
          <w:gridAfter w:val="1"/>
          <w:wAfter w:w="4" w:type="pct"/>
          <w:trHeight w:val="1138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Sa interpretare con un certo livello critico l’informazione ricevuta, ma non distingue i fatti dalle opinioni.</w:t>
            </w:r>
          </w:p>
        </w:tc>
      </w:tr>
      <w:tr w:rsidR="00BC3C6A" w:rsidRPr="00B63395" w:rsidTr="000E4483">
        <w:trPr>
          <w:gridAfter w:val="1"/>
          <w:wAfter w:w="4" w:type="pct"/>
          <w:trHeight w:val="1465"/>
        </w:trPr>
        <w:tc>
          <w:tcPr>
            <w:tcW w:w="5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Intermedio</w:t>
            </w: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6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7 - 8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1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Conoscenze complete, approfondite ed esposte usando un registro linguistico appropriato</w:t>
            </w: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6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7224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Interagisce utilizzando correttamente </w:t>
            </w:r>
            <w:r w:rsidR="008A24D3" w:rsidRPr="00B63395">
              <w:rPr>
                <w:rFonts w:ascii="Times New Roman" w:hAnsi="Times New Roman" w:cs="Times New Roman"/>
                <w:sz w:val="20"/>
                <w:szCs w:val="20"/>
              </w:rPr>
              <w:t>i diversi</w:t>
            </w:r>
            <w:r w:rsidR="008A24D3">
              <w:rPr>
                <w:rFonts w:ascii="Times New Roman" w:hAnsi="Times New Roman" w:cs="Times New Roman"/>
                <w:sz w:val="20"/>
                <w:szCs w:val="20"/>
              </w:rPr>
              <w:t xml:space="preserve"> linguaggi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. Applica le conoscenze anche a problemi complessi, ma con imperfezioni. 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Coglie le implicazioni, compie analisi complete e coerenti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72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Sa interagire in gruppo anche in presenza di conflittualità. Sa contribuire alla realizzazione delle attività collettive</w:t>
            </w:r>
          </w:p>
        </w:tc>
      </w:tr>
      <w:tr w:rsidR="00BC3C6A" w:rsidRPr="00B63395" w:rsidTr="000E4483">
        <w:trPr>
          <w:gridBefore w:val="1"/>
          <w:wBefore w:w="4" w:type="pct"/>
          <w:trHeight w:val="1289"/>
        </w:trPr>
        <w:tc>
          <w:tcPr>
            <w:tcW w:w="5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1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Conoscenze complete con approfondimento autonomo, esposizione linguistica corretta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6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7224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Interagisce utilizzando correttamente </w:t>
            </w:r>
            <w:r w:rsidR="008A24D3" w:rsidRPr="00B63395">
              <w:rPr>
                <w:rFonts w:ascii="Times New Roman" w:hAnsi="Times New Roman" w:cs="Times New Roman"/>
                <w:sz w:val="20"/>
                <w:szCs w:val="20"/>
              </w:rPr>
              <w:t>i diversi</w:t>
            </w:r>
            <w:r w:rsidR="008A24D3">
              <w:rPr>
                <w:rFonts w:ascii="Times New Roman" w:hAnsi="Times New Roman" w:cs="Times New Roman"/>
                <w:sz w:val="20"/>
                <w:szCs w:val="20"/>
              </w:rPr>
              <w:t xml:space="preserve"> linguaggi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. Autonomamente applica le conoscenze anche a problemi</w:t>
            </w:r>
            <w:r w:rsidR="00321D2D"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più complessi</w:t>
            </w:r>
            <w:r w:rsidR="00BC3C6A" w:rsidRPr="00B63395">
              <w:rPr>
                <w:rFonts w:ascii="Times New Roman" w:hAnsi="Times New Roman" w:cs="Times New Roman"/>
                <w:sz w:val="20"/>
                <w:szCs w:val="20"/>
              </w:rPr>
              <w:t>, in modo corretto</w:t>
            </w:r>
          </w:p>
        </w:tc>
        <w:tc>
          <w:tcPr>
            <w:tcW w:w="11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Coglie le implicazioni, individua correlazioni, rielabora in modo corretto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Sa interpretare criticamente l’informazione ricevuta nei diversi ambiti e sa valutarne l’attendibilità</w:t>
            </w:r>
          </w:p>
        </w:tc>
      </w:tr>
      <w:tr w:rsidR="00BC3C6A" w:rsidRPr="00B63395" w:rsidTr="000E4483">
        <w:trPr>
          <w:gridBefore w:val="1"/>
          <w:wBefore w:w="4" w:type="pct"/>
          <w:trHeight w:val="1944"/>
        </w:trPr>
        <w:tc>
          <w:tcPr>
            <w:tcW w:w="510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Avanzato</w:t>
            </w: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65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  <w:p w:rsidR="00BC3C6A" w:rsidRPr="00B63395" w:rsidRDefault="00BC3C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9 -10  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D96C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a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Conoscenze complete, approfondite ed ampliate; esposizione fluida con utilizzo di un lessico ricco ed appropriato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D96C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a</w:t>
            </w:r>
          </w:p>
        </w:tc>
        <w:tc>
          <w:tcPr>
            <w:tcW w:w="106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7224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Interagisce </w:t>
            </w:r>
            <w:r w:rsidR="009B3D4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utilizza </w:t>
            </w:r>
            <w:r w:rsidR="009B3D4D">
              <w:rPr>
                <w:rFonts w:ascii="Times New Roman" w:hAnsi="Times New Roman" w:cs="Times New Roman"/>
                <w:sz w:val="20"/>
                <w:szCs w:val="20"/>
              </w:rPr>
              <w:t>autonomamente</w:t>
            </w:r>
            <w:r w:rsidR="004D17C9" w:rsidRPr="00B63395">
              <w:rPr>
                <w:rFonts w:ascii="Times New Roman" w:hAnsi="Times New Roman" w:cs="Times New Roman"/>
                <w:sz w:val="20"/>
                <w:szCs w:val="20"/>
              </w:rPr>
              <w:t>i diversi</w:t>
            </w:r>
            <w:r w:rsidR="004D17C9">
              <w:rPr>
                <w:rFonts w:ascii="Times New Roman" w:hAnsi="Times New Roman" w:cs="Times New Roman"/>
                <w:sz w:val="20"/>
                <w:szCs w:val="20"/>
              </w:rPr>
              <w:t xml:space="preserve"> linguaggi</w:t>
            </w:r>
            <w:r w:rsidR="000B5FDB">
              <w:rPr>
                <w:rFonts w:ascii="Times New Roman" w:hAnsi="Times New Roman" w:cs="Times New Roman"/>
                <w:sz w:val="20"/>
                <w:szCs w:val="20"/>
              </w:rPr>
              <w:t>.A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pplica</w:t>
            </w:r>
            <w:r w:rsidR="00AD15C2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r w:rsidR="00AD15C2" w:rsidRPr="00B63395">
              <w:rPr>
                <w:rFonts w:ascii="Times New Roman" w:hAnsi="Times New Roman" w:cs="Times New Roman"/>
                <w:sz w:val="20"/>
                <w:szCs w:val="20"/>
              </w:rPr>
              <w:t>conoscenze</w:t>
            </w:r>
            <w:r w:rsidR="00AD15C2">
              <w:rPr>
                <w:rFonts w:ascii="Times New Roman" w:hAnsi="Times New Roman" w:cs="Times New Roman"/>
                <w:sz w:val="20"/>
                <w:szCs w:val="20"/>
              </w:rPr>
              <w:t xml:space="preserve"> e trova</w:t>
            </w:r>
            <w:r w:rsidR="00BC3C6A"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da solo </w:t>
            </w:r>
            <w:r w:rsidR="00AD15C2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 w:rsidR="00BC3C6A" w:rsidRPr="00B63395">
              <w:rPr>
                <w:rFonts w:ascii="Times New Roman" w:hAnsi="Times New Roman" w:cs="Times New Roman"/>
                <w:sz w:val="20"/>
                <w:szCs w:val="20"/>
              </w:rPr>
              <w:t>soluzioni migliori</w:t>
            </w:r>
          </w:p>
        </w:tc>
        <w:tc>
          <w:tcPr>
            <w:tcW w:w="111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BC3C6A" w:rsidRPr="00B63395" w:rsidRDefault="00D96CE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a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 xml:space="preserve"> Sintetizza </w:t>
            </w:r>
            <w:r w:rsidR="00E151AB">
              <w:rPr>
                <w:rFonts w:ascii="Times New Roman" w:hAnsi="Times New Roman" w:cs="Times New Roman"/>
                <w:sz w:val="20"/>
                <w:szCs w:val="20"/>
              </w:rPr>
              <w:t xml:space="preserve">con sicurezza </w:t>
            </w: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problematiche complesse ed esprime valutazioni critiche originali</w:t>
            </w:r>
          </w:p>
        </w:tc>
        <w:tc>
          <w:tcPr>
            <w:tcW w:w="115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68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Sa interagire in gruppo e comprendere i diversi punti di vista valorizzando le proprie e altrui capacità; sa gestire le conflittualità e portare a termine le attività collettive</w:t>
            </w:r>
          </w:p>
        </w:tc>
      </w:tr>
      <w:tr w:rsidR="00BC3C6A" w:rsidRPr="00B63395" w:rsidTr="000E4483">
        <w:trPr>
          <w:gridBefore w:val="1"/>
          <w:wBefore w:w="4" w:type="pct"/>
          <w:trHeight w:val="2089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vAlign w:val="center"/>
            <w:hideMark/>
          </w:tcPr>
          <w:p w:rsidR="00BC3C6A" w:rsidRPr="00B63395" w:rsidRDefault="00BC3C6A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BC3C6A" w:rsidRPr="00B63395" w:rsidRDefault="00BC3C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B63395">
              <w:rPr>
                <w:rFonts w:ascii="Times New Roman" w:hAnsi="Times New Roman" w:cs="Times New Roman"/>
                <w:sz w:val="20"/>
                <w:szCs w:val="20"/>
              </w:rPr>
              <w:t>Sa acquisire e interpretare criticamente l’informazione ricevuta nei diversi ambiti e valutarne l’attendibilità. Sa distinguere i fatti dalle opinioni.</w:t>
            </w:r>
          </w:p>
        </w:tc>
      </w:tr>
    </w:tbl>
    <w:p w:rsidR="00BC3C6A" w:rsidRPr="00B63395" w:rsidRDefault="00BC3C6A" w:rsidP="00BC3C6A">
      <w:pPr>
        <w:widowControl w:val="0"/>
        <w:tabs>
          <w:tab w:val="left" w:pos="2552"/>
          <w:tab w:val="left" w:pos="4503"/>
        </w:tabs>
        <w:jc w:val="center"/>
        <w:rPr>
          <w:rFonts w:ascii="Times New Roman" w:eastAsia="Calibri" w:hAnsi="Times New Roman" w:cs="Times New Roman"/>
          <w:color w:val="00000A"/>
          <w:sz w:val="20"/>
          <w:szCs w:val="20"/>
          <w:lang w:eastAsia="en-US"/>
        </w:rPr>
      </w:pPr>
    </w:p>
    <w:p w:rsidR="0074069E" w:rsidRPr="00B63395" w:rsidRDefault="0074069E">
      <w:pPr>
        <w:rPr>
          <w:rFonts w:ascii="Times New Roman" w:hAnsi="Times New Roman" w:cs="Times New Roman"/>
          <w:sz w:val="20"/>
          <w:szCs w:val="20"/>
        </w:rPr>
      </w:pPr>
    </w:p>
    <w:sectPr w:rsidR="0074069E" w:rsidRPr="00B63395" w:rsidSect="001C7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/>
  <w:attachedTemplate r:id="rId1"/>
  <w:defaultTabStop w:val="708"/>
  <w:hyphenationZone w:val="283"/>
  <w:characterSpacingControl w:val="doNotCompress"/>
  <w:compat>
    <w:useFELayout/>
  </w:compat>
  <w:rsids>
    <w:rsidRoot w:val="001D1EE1"/>
    <w:rsid w:val="00076306"/>
    <w:rsid w:val="0008468F"/>
    <w:rsid w:val="00084963"/>
    <w:rsid w:val="00087678"/>
    <w:rsid w:val="000B5FDB"/>
    <w:rsid w:val="000E4483"/>
    <w:rsid w:val="001347B6"/>
    <w:rsid w:val="001B6F8A"/>
    <w:rsid w:val="001C72FC"/>
    <w:rsid w:val="001D1EE1"/>
    <w:rsid w:val="00321D2D"/>
    <w:rsid w:val="00342F4A"/>
    <w:rsid w:val="00365751"/>
    <w:rsid w:val="0036714A"/>
    <w:rsid w:val="00385CF8"/>
    <w:rsid w:val="004B5B68"/>
    <w:rsid w:val="004D17C9"/>
    <w:rsid w:val="005E6221"/>
    <w:rsid w:val="007224F3"/>
    <w:rsid w:val="00727FCE"/>
    <w:rsid w:val="00732C19"/>
    <w:rsid w:val="0074069E"/>
    <w:rsid w:val="007C57A2"/>
    <w:rsid w:val="00811ACD"/>
    <w:rsid w:val="008A24D3"/>
    <w:rsid w:val="008E6A10"/>
    <w:rsid w:val="008F1EC3"/>
    <w:rsid w:val="00936944"/>
    <w:rsid w:val="00991326"/>
    <w:rsid w:val="009B3D4D"/>
    <w:rsid w:val="00A03C43"/>
    <w:rsid w:val="00AD15C2"/>
    <w:rsid w:val="00B63395"/>
    <w:rsid w:val="00BC3C6A"/>
    <w:rsid w:val="00C746BC"/>
    <w:rsid w:val="00CF463B"/>
    <w:rsid w:val="00D765E9"/>
    <w:rsid w:val="00D96CE4"/>
    <w:rsid w:val="00E0660E"/>
    <w:rsid w:val="00E151AB"/>
    <w:rsid w:val="00EE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2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Scrutini\DESCRITTORI%20%20PER%20GIUDIZI%20%202020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DESCRITTORI  PER GIUDIZI  2020 (1)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2020-06-01T22:07:00Z</dcterms:created>
  <dcterms:modified xsi:type="dcterms:W3CDTF">2020-06-01T22:08:00Z</dcterms:modified>
</cp:coreProperties>
</file>